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47405401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32"/>
          <w:szCs w:val="32"/>
          <w:u w:val="single"/>
        </w:rPr>
      </w:sdtEndPr>
      <w:sdtContent>
        <w:p w14:paraId="1A420649" w14:textId="77777777" w:rsidR="00AC2D33" w:rsidRPr="003C63B1" w:rsidRDefault="00AC2D33"/>
        <w:p w14:paraId="71F7D477" w14:textId="7783ADDC" w:rsidR="00D628CF" w:rsidRPr="003C63B1" w:rsidRDefault="00A2422F">
          <w:pPr>
            <w:rPr>
              <w:rFonts w:ascii="Times New Roman" w:hAnsi="Times New Roman" w:cs="Times New Roman"/>
              <w:sz w:val="32"/>
              <w:szCs w:val="32"/>
            </w:rPr>
          </w:pPr>
          <w:r w:rsidRPr="003C63B1"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w:t xml:space="preserve">                                         </w:t>
          </w:r>
          <w:r w:rsidR="0018397D" w:rsidRPr="0018397D"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w:drawing>
              <wp:inline distT="0" distB="0" distL="0" distR="0" wp14:anchorId="61A0B526" wp14:editId="4F64B96C">
                <wp:extent cx="2325980" cy="835025"/>
                <wp:effectExtent l="0" t="0" r="0" b="3175"/>
                <wp:docPr id="2" name="Image 2" descr="H:\WhatsApp Image 2022-12-14 at 14.14.5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hatsApp Image 2022-12-14 at 14.14.59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5066" cy="863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9ED10A" w14:textId="77777777" w:rsidR="00D628CF" w:rsidRPr="003C63B1" w:rsidRDefault="00D628CF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26C6578F" w14:textId="77777777" w:rsidR="00D628CF" w:rsidRPr="003C63B1" w:rsidRDefault="00CE5A42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C63B1"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775BED" wp14:editId="4A38661C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188595</wp:posOffset>
                    </wp:positionV>
                    <wp:extent cx="5457825" cy="1733550"/>
                    <wp:effectExtent l="0" t="0" r="28575" b="19050"/>
                    <wp:wrapNone/>
                    <wp:docPr id="1" name="Parchemin : horizont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57825" cy="1733550"/>
                            </a:xfrm>
                            <a:prstGeom prst="horizontalScroll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C288B4" w14:textId="7CE8EE13" w:rsidR="00844823" w:rsidRPr="0039374F" w:rsidRDefault="00844823" w:rsidP="00844823">
                                <w:pPr>
                                  <w:jc w:val="center"/>
                                  <w:rPr>
                                    <w:rFonts w:ascii="Monotype Corsiva" w:hAnsi="Monotype Corsiva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39374F">
                                  <w:rPr>
                                    <w:rFonts w:ascii="Monotype Corsiva" w:hAnsi="Monotype Corsiva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Cabinet</w:t>
                                </w:r>
                                <w:r w:rsidR="00B95A49" w:rsidRPr="0039374F">
                                  <w:rPr>
                                    <w:rFonts w:ascii="Monotype Corsiva" w:hAnsi="Monotype Corsiva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d’appuis-conseils, études et réalisations</w:t>
                                </w:r>
                                <w:r w:rsidR="00012078">
                                  <w:rPr>
                                    <w:rFonts w:ascii="Monotype Corsiva" w:hAnsi="Monotype Corsiva" w:cs="Times New Roman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(CACER)</w:t>
                                </w:r>
                              </w:p>
                              <w:p w14:paraId="15035622" w14:textId="77777777" w:rsidR="00844823" w:rsidRDefault="00844823" w:rsidP="0084482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775BED"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Parchemin : horizontal 1" o:spid="_x0000_s1026" type="#_x0000_t98" style="position:absolute;margin-left:13.15pt;margin-top:14.85pt;width:429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murgIAANIFAAAOAAAAZHJzL2Uyb0RvYy54bWysVM1u2zAMvg/YOwi6r07SZu2MOkXQosOA&#10;oi2WDj0rshQLkEVNUmKnT7Nn2ZOVkn/SdcUGDMtBIS3yI/mJ5PlFW2uyE84rMAWdHk0oEYZDqcym&#10;oN8erj+cUeIDMyXTYERB98LTi8X7d+eNzcUMKtClcARBjM8bW9AqBJtnmeeVqJk/AisMXkpwNQuo&#10;uk1WOtYgeq2z2WTyMWvAldYBF97j16vuki4SvpSChzspvQhEFxRzC+l06VzHM1ucs3zjmK0U79Ng&#10;/5BFzZTBoCPUFQuMbJ36DapW3IEHGY441BlIqbhINWA108mralYVsyLVguR4O9Lk/x8sv93dO6JK&#10;fDtKDKvxie6Zi+wr8/NHTipw6glMYJpMI1mN9Tn6rOy96zWPYqy8la6O/1gTaRPB+5Fg0QbC8eP8&#10;ZH56NptTwvFuenp8PJ+nJ8gO7tb58FlATaKAdY7xV0ic1olktrvxAcOj22AeI3vQqrxWWicl1iAu&#10;tSM7hm+/3qT00eMXK23+5hjaNxwRJnpmkY2u/iSFvRYRT5uvQiKpWPEsJZza+ZAM41yYMO2uKlaK&#10;Lsf5BH+R5JjlkH7SEmBElljdiN0DDJYdyIDdwfT20VWkaRidJ39KrHMePVJkbILRGZsD3FsAGqvq&#10;I3f2A0kdNZGl0K5bNIniGso9dp+Dbiy95dcKX/2G+YBNiHOIE4u7JdzhITU0BYVeorExn976Hu1T&#10;2zxR0uBcF9R/3zInKNFfDA7Op+nJSVwEScF2nKHiXt6sX96YbX0J2D44HJhdEqN90IMoHdSPuIKW&#10;MSpeMcMxs4Ly4AblMnT7BpcYF8tlMsPhtyzcmJXlETwSHDv5oX1kzvatH3BqbmHYASx/1fWdbfQ0&#10;sNwGkCqNxIHXnnpcHKmH+iUXN9NLPVkdVvHiGQAA//8DAFBLAwQUAAYACAAAACEAWlrdct0AAAAJ&#10;AQAADwAAAGRycy9kb3ducmV2LnhtbEyPwU7DMBBE70j8g7VI3KjTlLYhjVMhEFKOtEScnXibRMTr&#10;KHZb8/csJzitRjN6O1Psox3FBWc/OFKwXCQgkFpnBuoU1B9vDxkIHzQZPTpCBd/oYV/e3hQ6N+5K&#10;B7wcQycYQj7XCvoQplxK3/ZotV+4CYm9k5utDiznTppZXxluR5kmyUZaPRB/6PWELz22X8ezVbDq&#10;qCF6XVePdf1uD1X1GePSKnV/F593IALG8BeG3/pcHUru1LgzGS9GBelmxUm+T1sQ7GfZmqc0DE/S&#10;LciykP8XlD8AAAD//wMAUEsBAi0AFAAGAAgAAAAhALaDOJL+AAAA4QEAABMAAAAAAAAAAAAAAAAA&#10;AAAAAFtDb250ZW50X1R5cGVzXS54bWxQSwECLQAUAAYACAAAACEAOP0h/9YAAACUAQAACwAAAAAA&#10;AAAAAAAAAAAvAQAAX3JlbHMvLnJlbHNQSwECLQAUAAYACAAAACEA5tjZrq4CAADSBQAADgAAAAAA&#10;AAAAAAAAAAAuAgAAZHJzL2Uyb0RvYy54bWxQSwECLQAUAAYACAAAACEAWlrdct0AAAAJAQAADwAA&#10;AAAAAAAAAAAAAAAIBQAAZHJzL2Rvd25yZXYueG1sUEsFBgAAAAAEAAQA8wAAABIGAAAAAA==&#10;" fillcolor="white [3212]" strokecolor="black [3213]" strokeweight="1pt">
                    <v:stroke joinstyle="miter"/>
                    <v:textbox>
                      <w:txbxContent>
                        <w:p w14:paraId="6FC288B4" w14:textId="7CE8EE13" w:rsidR="00844823" w:rsidRPr="0039374F" w:rsidRDefault="00844823" w:rsidP="00844823">
                          <w:pPr>
                            <w:jc w:val="center"/>
                            <w:rPr>
                              <w:rFonts w:ascii="Monotype Corsiva" w:hAnsi="Monotype Corsiva" w:cs="Times New Roman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39374F">
                            <w:rPr>
                              <w:rFonts w:ascii="Monotype Corsiva" w:hAnsi="Monotype Corsiva" w:cs="Times New Roman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Cabinet</w:t>
                          </w:r>
                          <w:r w:rsidR="00B95A49" w:rsidRPr="0039374F">
                            <w:rPr>
                              <w:rFonts w:ascii="Monotype Corsiva" w:hAnsi="Monotype Corsiva" w:cs="Times New Roman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d’appuis-conseils, études et réalisations</w:t>
                          </w:r>
                          <w:r w:rsidR="00012078">
                            <w:rPr>
                              <w:rFonts w:ascii="Monotype Corsiva" w:hAnsi="Monotype Corsiva" w:cs="Times New Roman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(CACER)</w:t>
                          </w:r>
                        </w:p>
                        <w:p w14:paraId="15035622" w14:textId="77777777" w:rsidR="00844823" w:rsidRDefault="00844823" w:rsidP="00844823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219C425" w14:textId="77777777" w:rsidR="00D628CF" w:rsidRPr="003C63B1" w:rsidRDefault="00D628CF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18685F3" w14:textId="77777777" w:rsidR="008A409D" w:rsidRPr="003C63B1" w:rsidRDefault="008A409D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0CD9232" w14:textId="77777777" w:rsidR="008A409D" w:rsidRPr="003C63B1" w:rsidRDefault="008A409D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96E569D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78FDA5B1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5CA5D47" w14:textId="79586A14" w:rsidR="00B90772" w:rsidRDefault="00012078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Forme juridique : </w:t>
          </w:r>
          <w:r w:rsidRPr="00F14193">
            <w:rPr>
              <w:rFonts w:ascii="Times New Roman" w:hAnsi="Times New Roman" w:cs="Times New Roman"/>
              <w:sz w:val="32"/>
              <w:szCs w:val="32"/>
            </w:rPr>
            <w:t>Société à responsabilité limité</w:t>
          </w:r>
          <w:r w:rsidR="00D45C51" w:rsidRPr="00F14193">
            <w:rPr>
              <w:rFonts w:ascii="Times New Roman" w:hAnsi="Times New Roman" w:cs="Times New Roman"/>
              <w:sz w:val="32"/>
              <w:szCs w:val="32"/>
            </w:rPr>
            <w:t xml:space="preserve"> (SARL)</w:t>
          </w:r>
        </w:p>
        <w:p w14:paraId="4FEA8969" w14:textId="3A8BE21C" w:rsidR="00D45C51" w:rsidRPr="003C63B1" w:rsidRDefault="00D45C51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Siège : </w:t>
          </w:r>
          <w:r w:rsidR="005C744C" w:rsidRPr="00F14193">
            <w:rPr>
              <w:rFonts w:ascii="Times New Roman" w:hAnsi="Times New Roman" w:cs="Times New Roman"/>
              <w:sz w:val="32"/>
              <w:szCs w:val="32"/>
            </w:rPr>
            <w:t xml:space="preserve">Ouaga 2000, secteur 15, section </w:t>
          </w:r>
          <w:r w:rsidR="00450D5C" w:rsidRPr="00F14193">
            <w:rPr>
              <w:rFonts w:ascii="Times New Roman" w:hAnsi="Times New Roman" w:cs="Times New Roman"/>
              <w:sz w:val="32"/>
              <w:szCs w:val="32"/>
            </w:rPr>
            <w:t>(288) A</w:t>
          </w:r>
          <w:r w:rsidR="002B3DDF" w:rsidRPr="00F14193">
            <w:rPr>
              <w:rFonts w:ascii="Times New Roman" w:hAnsi="Times New Roman" w:cs="Times New Roman"/>
              <w:sz w:val="32"/>
              <w:szCs w:val="32"/>
            </w:rPr>
            <w:t xml:space="preserve">, lot 41, parcelle 04, Rue : </w:t>
          </w:r>
          <w:proofErr w:type="spellStart"/>
          <w:r w:rsidR="002B3DDF" w:rsidRPr="00F14193">
            <w:rPr>
              <w:rFonts w:ascii="Times New Roman" w:hAnsi="Times New Roman" w:cs="Times New Roman"/>
              <w:sz w:val="32"/>
              <w:szCs w:val="32"/>
            </w:rPr>
            <w:t>Bitto</w:t>
          </w:r>
          <w:proofErr w:type="spellEnd"/>
        </w:p>
        <w:p w14:paraId="7603B84B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07C21C0C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CBAA325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F11916A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0047A95" w14:textId="6E5446F6" w:rsidR="00B90772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23335C4" w14:textId="71A27758" w:rsidR="005E25DE" w:rsidRDefault="005E25DE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00C94E54" w14:textId="45CE9A99" w:rsidR="005E25DE" w:rsidRDefault="005E25DE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220DAE43" w14:textId="01E2F4A5" w:rsidR="005E25DE" w:rsidRDefault="005E25DE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7AD0092C" w14:textId="19FCD5C6" w:rsidR="005E25DE" w:rsidRDefault="005E25DE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9AF6FC9" w14:textId="77777777" w:rsidR="005E25DE" w:rsidRPr="003C63B1" w:rsidRDefault="005E25DE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E729E3A" w14:textId="77777777" w:rsidR="00B90772" w:rsidRPr="003C63B1" w:rsidRDefault="00B90772" w:rsidP="007E7FCD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DBE2555" w14:textId="52B061D0" w:rsidR="007E7FCD" w:rsidRPr="0077775F" w:rsidRDefault="00B90772" w:rsidP="0077775F">
          <w:pPr>
            <w:jc w:val="center"/>
            <w:rPr>
              <w:rFonts w:ascii="Harlow Solid Italic" w:hAnsi="Harlow Solid Italic" w:cs="Times New Roman"/>
              <w:b/>
              <w:bCs/>
              <w:color w:val="2F5496" w:themeColor="accent1" w:themeShade="BF"/>
              <w:sz w:val="32"/>
              <w:szCs w:val="32"/>
            </w:rPr>
          </w:pPr>
          <w:r w:rsidRPr="007923B3">
            <w:rPr>
              <w:rFonts w:ascii="Times New Roman" w:hAnsi="Times New Roman" w:cs="Times New Roman"/>
              <w:b/>
              <w:bCs/>
              <w:color w:val="2F5496" w:themeColor="accent1" w:themeShade="BF"/>
              <w:sz w:val="32"/>
              <w:szCs w:val="32"/>
            </w:rPr>
            <w:t>"</w:t>
          </w:r>
          <w:r w:rsidRPr="007923B3">
            <w:rPr>
              <w:rFonts w:ascii="Harlow Solid Italic" w:hAnsi="Harlow Solid Italic" w:cs="Times New Roman"/>
              <w:b/>
              <w:bCs/>
              <w:color w:val="2F5496" w:themeColor="accent1" w:themeShade="BF"/>
              <w:sz w:val="32"/>
              <w:szCs w:val="32"/>
            </w:rPr>
            <w:t>L’expertise au service des peuples</w:t>
          </w:r>
          <w:r w:rsidRPr="007923B3">
            <w:rPr>
              <w:rFonts w:ascii="Times New Roman" w:hAnsi="Times New Roman" w:cs="Times New Roman"/>
              <w:b/>
              <w:bCs/>
              <w:color w:val="2F5496" w:themeColor="accent1" w:themeShade="BF"/>
              <w:sz w:val="32"/>
              <w:szCs w:val="32"/>
            </w:rPr>
            <w:t>"</w:t>
          </w:r>
          <w:r w:rsidR="00AC2D33">
            <w:rPr>
              <w:rFonts w:ascii="Times New Roman" w:hAnsi="Times New Roman" w:cs="Times New Roman"/>
              <w:b/>
              <w:bCs/>
              <w:sz w:val="32"/>
              <w:szCs w:val="32"/>
              <w:u w:val="single"/>
            </w:rPr>
            <w:br w:type="page"/>
          </w:r>
        </w:p>
      </w:sdtContent>
    </w:sdt>
    <w:p w14:paraId="42AB0EE9" w14:textId="138999BF" w:rsidR="005B2B53" w:rsidRDefault="00366793" w:rsidP="00C92309">
      <w:pPr>
        <w:pStyle w:val="Titre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19048952"/>
      <w:r w:rsidRPr="00C92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SOMMAIRE</w:t>
      </w:r>
      <w:bookmarkEnd w:id="0"/>
    </w:p>
    <w:p w14:paraId="2EA4B1C3" w14:textId="5F7E9F39" w:rsidR="00366793" w:rsidRDefault="003B7AE9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19048952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SOMMAIRE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_Toc119048952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1</w:t>
        </w:r>
        <w:r w:rsidR="00366793">
          <w:rPr>
            <w:noProof/>
            <w:webHidden/>
          </w:rPr>
          <w:fldChar w:fldCharType="end"/>
        </w:r>
      </w:hyperlink>
    </w:p>
    <w:p w14:paraId="7F4446B9" w14:textId="3D818491" w:rsidR="00366793" w:rsidRDefault="009622D0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3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RESUME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_Toc119048953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2</w:t>
        </w:r>
        <w:r w:rsidR="00366793">
          <w:rPr>
            <w:noProof/>
            <w:webHidden/>
          </w:rPr>
          <w:fldChar w:fldCharType="end"/>
        </w:r>
      </w:hyperlink>
    </w:p>
    <w:p w14:paraId="795A32F2" w14:textId="7D8524DB" w:rsidR="00366793" w:rsidRDefault="009622D0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4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I-</w:t>
        </w:r>
        <w:r w:rsidR="00366793">
          <w:rPr>
            <w:rFonts w:eastAsiaTheme="minorEastAsia"/>
            <w:noProof/>
            <w:lang w:eastAsia="fr-FR"/>
          </w:rPr>
          <w:tab/>
        </w:r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OBJET SOCIAL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_Toc119048954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3</w:t>
        </w:r>
        <w:r w:rsidR="00366793">
          <w:rPr>
            <w:noProof/>
            <w:webHidden/>
          </w:rPr>
          <w:fldChar w:fldCharType="end"/>
        </w:r>
      </w:hyperlink>
    </w:p>
    <w:p w14:paraId="146164FA" w14:textId="7B12311B" w:rsidR="00366793" w:rsidRDefault="009622D0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5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II-</w:t>
        </w:r>
        <w:r w:rsidR="00366793">
          <w:rPr>
            <w:rFonts w:eastAsiaTheme="minorEastAsia"/>
            <w:noProof/>
            <w:lang w:eastAsia="fr-FR"/>
          </w:rPr>
          <w:tab/>
        </w:r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LES SECTEURS D’ACTIVITES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_Toc119048955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4</w:t>
        </w:r>
        <w:r w:rsidR="00366793">
          <w:rPr>
            <w:noProof/>
            <w:webHidden/>
          </w:rPr>
          <w:fldChar w:fldCharType="end"/>
        </w:r>
      </w:hyperlink>
    </w:p>
    <w:p w14:paraId="776B966B" w14:textId="16149E7F" w:rsidR="00366793" w:rsidRDefault="009622D0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6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III-</w:t>
        </w:r>
        <w:r w:rsidR="00366793">
          <w:rPr>
            <w:rFonts w:eastAsiaTheme="minorEastAsia"/>
            <w:noProof/>
            <w:lang w:eastAsia="fr-FR"/>
          </w:rPr>
          <w:tab/>
        </w:r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LES MISSIONS ET VALEURS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_Toc119048956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5</w:t>
        </w:r>
        <w:r w:rsidR="00366793">
          <w:rPr>
            <w:noProof/>
            <w:webHidden/>
          </w:rPr>
          <w:fldChar w:fldCharType="end"/>
        </w:r>
      </w:hyperlink>
    </w:p>
    <w:p w14:paraId="757691A3" w14:textId="1C79F341" w:rsidR="00366793" w:rsidRDefault="009622D0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7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IV-</w:t>
        </w:r>
        <w:r w:rsidR="00366793">
          <w:rPr>
            <w:rFonts w:eastAsiaTheme="minorEastAsia"/>
            <w:noProof/>
            <w:lang w:eastAsia="fr-FR"/>
          </w:rPr>
          <w:tab/>
        </w:r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LA STRATEGIE DU CABINET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_Toc119048957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5</w:t>
        </w:r>
        <w:r w:rsidR="00366793">
          <w:rPr>
            <w:noProof/>
            <w:webHidden/>
          </w:rPr>
          <w:fldChar w:fldCharType="end"/>
        </w:r>
      </w:hyperlink>
    </w:p>
    <w:p w14:paraId="60BE0356" w14:textId="77D67F84" w:rsidR="00366793" w:rsidRDefault="009622D0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8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V-</w:t>
        </w:r>
        <w:r w:rsidR="00366793">
          <w:rPr>
            <w:rFonts w:eastAsiaTheme="minorEastAsia"/>
            <w:noProof/>
            <w:lang w:eastAsia="fr-FR"/>
          </w:rPr>
          <w:tab/>
        </w:r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LA STRUCTURATION DU CABINET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_Toc119048958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5</w:t>
        </w:r>
        <w:r w:rsidR="00366793">
          <w:rPr>
            <w:noProof/>
            <w:webHidden/>
          </w:rPr>
          <w:fldChar w:fldCharType="end"/>
        </w:r>
      </w:hyperlink>
    </w:p>
    <w:p w14:paraId="7492F473" w14:textId="073456BA" w:rsidR="00366793" w:rsidRDefault="009622D0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119048959" w:history="1"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VI-</w:t>
        </w:r>
        <w:r w:rsidR="00366793">
          <w:rPr>
            <w:rFonts w:eastAsiaTheme="minorEastAsia"/>
            <w:noProof/>
            <w:lang w:eastAsia="fr-FR"/>
          </w:rPr>
          <w:tab/>
        </w:r>
        <w:r w:rsidR="00366793" w:rsidRPr="00D96560">
          <w:rPr>
            <w:rStyle w:val="Lienhypertexte"/>
            <w:rFonts w:ascii="Times New Roman" w:hAnsi="Times New Roman" w:cs="Times New Roman"/>
            <w:b/>
            <w:bCs/>
            <w:noProof/>
          </w:rPr>
          <w:t>LES PARTENAIRES DU CACER</w:t>
        </w:r>
        <w:r w:rsidR="00366793">
          <w:rPr>
            <w:noProof/>
            <w:webHidden/>
          </w:rPr>
          <w:tab/>
        </w:r>
        <w:r w:rsidR="00366793">
          <w:rPr>
            <w:noProof/>
            <w:webHidden/>
          </w:rPr>
          <w:fldChar w:fldCharType="begin"/>
        </w:r>
        <w:r w:rsidR="00366793">
          <w:rPr>
            <w:noProof/>
            <w:webHidden/>
          </w:rPr>
          <w:instrText xml:space="preserve"> PAGEREF _Toc119048959 \h </w:instrText>
        </w:r>
        <w:r w:rsidR="00366793">
          <w:rPr>
            <w:noProof/>
            <w:webHidden/>
          </w:rPr>
        </w:r>
        <w:r w:rsidR="00366793">
          <w:rPr>
            <w:noProof/>
            <w:webHidden/>
          </w:rPr>
          <w:fldChar w:fldCharType="separate"/>
        </w:r>
        <w:r w:rsidR="00EC36E4">
          <w:rPr>
            <w:noProof/>
            <w:webHidden/>
          </w:rPr>
          <w:t>7</w:t>
        </w:r>
        <w:r w:rsidR="00366793">
          <w:rPr>
            <w:noProof/>
            <w:webHidden/>
          </w:rPr>
          <w:fldChar w:fldCharType="end"/>
        </w:r>
      </w:hyperlink>
    </w:p>
    <w:p w14:paraId="0932776B" w14:textId="5B718FC0" w:rsidR="00E93420" w:rsidRPr="001442EB" w:rsidRDefault="003B7AE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93420">
        <w:rPr>
          <w:rFonts w:ascii="Times New Roman" w:hAnsi="Times New Roman" w:cs="Times New Roman"/>
          <w:sz w:val="24"/>
          <w:szCs w:val="24"/>
        </w:rPr>
        <w:br w:type="page"/>
      </w:r>
    </w:p>
    <w:p w14:paraId="701C0714" w14:textId="77777777" w:rsidR="00285D95" w:rsidRPr="005B2B53" w:rsidRDefault="00691F1E" w:rsidP="00C92309">
      <w:pPr>
        <w:pStyle w:val="Titre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1904895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RESUME</w:t>
      </w:r>
      <w:bookmarkEnd w:id="1"/>
    </w:p>
    <w:p w14:paraId="7E4887D8" w14:textId="353626B0" w:rsidR="00C92309" w:rsidRPr="00E93420" w:rsidRDefault="00612BEA" w:rsidP="00114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b/>
          <w:bCs/>
          <w:sz w:val="24"/>
          <w:szCs w:val="24"/>
        </w:rPr>
        <w:t>Le cabinet d’appui-conseils, étude et réalisation</w:t>
      </w:r>
      <w:r w:rsidR="00C1163F">
        <w:rPr>
          <w:rFonts w:ascii="Times New Roman" w:hAnsi="Times New Roman" w:cs="Times New Roman"/>
          <w:b/>
          <w:bCs/>
          <w:sz w:val="24"/>
          <w:szCs w:val="24"/>
        </w:rPr>
        <w:t xml:space="preserve"> (SARL)</w:t>
      </w:r>
      <w:r w:rsidRPr="00612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D9C">
        <w:rPr>
          <w:rFonts w:ascii="Times New Roman" w:hAnsi="Times New Roman" w:cs="Times New Roman"/>
          <w:sz w:val="24"/>
          <w:szCs w:val="24"/>
        </w:rPr>
        <w:t>est</w:t>
      </w:r>
      <w:r w:rsidR="009E2044">
        <w:rPr>
          <w:rFonts w:ascii="Times New Roman" w:hAnsi="Times New Roman" w:cs="Times New Roman"/>
          <w:sz w:val="24"/>
          <w:szCs w:val="24"/>
        </w:rPr>
        <w:t xml:space="preserve"> né de la volonté de</w:t>
      </w:r>
      <w:r w:rsidR="00F043C9">
        <w:rPr>
          <w:rFonts w:ascii="Times New Roman" w:hAnsi="Times New Roman" w:cs="Times New Roman"/>
          <w:sz w:val="24"/>
          <w:szCs w:val="24"/>
        </w:rPr>
        <w:t xml:space="preserve"> ses membre</w:t>
      </w:r>
      <w:r w:rsidR="006F35B9">
        <w:rPr>
          <w:rFonts w:ascii="Times New Roman" w:hAnsi="Times New Roman" w:cs="Times New Roman"/>
          <w:sz w:val="24"/>
          <w:szCs w:val="24"/>
        </w:rPr>
        <w:t>s</w:t>
      </w:r>
      <w:r w:rsidR="00F043C9">
        <w:rPr>
          <w:rFonts w:ascii="Times New Roman" w:hAnsi="Times New Roman" w:cs="Times New Roman"/>
          <w:sz w:val="24"/>
          <w:szCs w:val="24"/>
        </w:rPr>
        <w:t xml:space="preserve"> à apporter sa pierre </w:t>
      </w:r>
      <w:r w:rsidR="006F35B9">
        <w:rPr>
          <w:rFonts w:ascii="Times New Roman" w:hAnsi="Times New Roman" w:cs="Times New Roman"/>
          <w:sz w:val="24"/>
          <w:szCs w:val="24"/>
        </w:rPr>
        <w:t xml:space="preserve">à </w:t>
      </w:r>
      <w:r w:rsidR="00F043C9">
        <w:rPr>
          <w:rFonts w:ascii="Times New Roman" w:hAnsi="Times New Roman" w:cs="Times New Roman"/>
          <w:sz w:val="24"/>
          <w:szCs w:val="24"/>
        </w:rPr>
        <w:t xml:space="preserve">la construction d’un monde meilleur en mettant </w:t>
      </w:r>
      <w:r w:rsidR="003D2832">
        <w:rPr>
          <w:rFonts w:ascii="Times New Roman" w:hAnsi="Times New Roman" w:cs="Times New Roman"/>
          <w:sz w:val="24"/>
          <w:szCs w:val="24"/>
        </w:rPr>
        <w:t xml:space="preserve">à </w:t>
      </w:r>
      <w:r w:rsidR="00FA1D9C">
        <w:rPr>
          <w:rFonts w:ascii="Times New Roman" w:hAnsi="Times New Roman" w:cs="Times New Roman"/>
          <w:sz w:val="24"/>
          <w:szCs w:val="24"/>
        </w:rPr>
        <w:t xml:space="preserve">la disposition de ses clients une expertise </w:t>
      </w:r>
      <w:r w:rsidR="005D7136">
        <w:rPr>
          <w:rFonts w:ascii="Times New Roman" w:hAnsi="Times New Roman" w:cs="Times New Roman"/>
          <w:sz w:val="24"/>
          <w:szCs w:val="24"/>
        </w:rPr>
        <w:t xml:space="preserve">de haut </w:t>
      </w:r>
      <w:r w:rsidR="0005781A">
        <w:rPr>
          <w:rFonts w:ascii="Times New Roman" w:hAnsi="Times New Roman" w:cs="Times New Roman"/>
          <w:sz w:val="24"/>
          <w:szCs w:val="24"/>
        </w:rPr>
        <w:t>rang.</w:t>
      </w:r>
      <w:r w:rsidR="00375A07">
        <w:rPr>
          <w:rFonts w:ascii="Times New Roman" w:hAnsi="Times New Roman" w:cs="Times New Roman"/>
          <w:sz w:val="24"/>
          <w:szCs w:val="24"/>
        </w:rPr>
        <w:t xml:space="preserve"> Il est reconnu et imm</w:t>
      </w:r>
      <w:r w:rsidR="007A1C24">
        <w:rPr>
          <w:rFonts w:ascii="Times New Roman" w:hAnsi="Times New Roman" w:cs="Times New Roman"/>
          <w:sz w:val="24"/>
          <w:szCs w:val="24"/>
        </w:rPr>
        <w:t>atriculé.</w:t>
      </w:r>
      <w:r w:rsidR="0005781A">
        <w:rPr>
          <w:rFonts w:ascii="Times New Roman" w:hAnsi="Times New Roman" w:cs="Times New Roman"/>
          <w:sz w:val="24"/>
          <w:szCs w:val="24"/>
        </w:rPr>
        <w:t xml:space="preserve"> </w:t>
      </w:r>
      <w:r w:rsidR="00BA5358">
        <w:rPr>
          <w:rFonts w:ascii="Times New Roman" w:hAnsi="Times New Roman" w:cs="Times New Roman"/>
          <w:sz w:val="24"/>
          <w:szCs w:val="24"/>
        </w:rPr>
        <w:t xml:space="preserve">Le cabinet </w:t>
      </w:r>
      <w:r w:rsidR="00EE16E3">
        <w:rPr>
          <w:rFonts w:ascii="Times New Roman" w:hAnsi="Times New Roman" w:cs="Times New Roman"/>
          <w:sz w:val="24"/>
          <w:szCs w:val="24"/>
        </w:rPr>
        <w:t>est spécialisé dans divers domaines parmi lesquels</w:t>
      </w:r>
      <w:r w:rsidR="00395175">
        <w:rPr>
          <w:rFonts w:ascii="Times New Roman" w:hAnsi="Times New Roman" w:cs="Times New Roman"/>
          <w:sz w:val="24"/>
          <w:szCs w:val="24"/>
        </w:rPr>
        <w:t> :</w:t>
      </w:r>
      <w:r w:rsidR="00EE16E3">
        <w:rPr>
          <w:rFonts w:ascii="Times New Roman" w:hAnsi="Times New Roman" w:cs="Times New Roman"/>
          <w:sz w:val="24"/>
          <w:szCs w:val="24"/>
        </w:rPr>
        <w:t xml:space="preserve"> </w:t>
      </w:r>
      <w:r w:rsidR="004C6190">
        <w:rPr>
          <w:rFonts w:ascii="Times New Roman" w:hAnsi="Times New Roman" w:cs="Times New Roman"/>
          <w:sz w:val="24"/>
          <w:szCs w:val="24"/>
        </w:rPr>
        <w:t xml:space="preserve">l’ingénierie du développement, </w:t>
      </w:r>
      <w:r w:rsidR="003D2832">
        <w:rPr>
          <w:rFonts w:ascii="Times New Roman" w:hAnsi="Times New Roman" w:cs="Times New Roman"/>
          <w:sz w:val="24"/>
          <w:szCs w:val="24"/>
        </w:rPr>
        <w:t>les formations</w:t>
      </w:r>
      <w:r w:rsidR="00496839">
        <w:rPr>
          <w:rFonts w:ascii="Times New Roman" w:hAnsi="Times New Roman" w:cs="Times New Roman"/>
          <w:sz w:val="24"/>
          <w:szCs w:val="24"/>
        </w:rPr>
        <w:t xml:space="preserve">, </w:t>
      </w:r>
      <w:r w:rsidR="003D2832">
        <w:rPr>
          <w:rFonts w:ascii="Times New Roman" w:hAnsi="Times New Roman" w:cs="Times New Roman"/>
          <w:sz w:val="24"/>
          <w:szCs w:val="24"/>
        </w:rPr>
        <w:t>les appuis-conseils</w:t>
      </w:r>
      <w:r w:rsidR="0097422A">
        <w:rPr>
          <w:rFonts w:ascii="Times New Roman" w:hAnsi="Times New Roman" w:cs="Times New Roman"/>
          <w:sz w:val="24"/>
          <w:szCs w:val="24"/>
        </w:rPr>
        <w:t>,</w:t>
      </w:r>
      <w:r w:rsidR="003D2832">
        <w:rPr>
          <w:rFonts w:ascii="Times New Roman" w:hAnsi="Times New Roman" w:cs="Times New Roman"/>
          <w:sz w:val="24"/>
          <w:szCs w:val="24"/>
        </w:rPr>
        <w:t xml:space="preserve"> </w:t>
      </w:r>
      <w:r w:rsidR="00467BC3">
        <w:rPr>
          <w:rFonts w:ascii="Times New Roman" w:hAnsi="Times New Roman" w:cs="Times New Roman"/>
          <w:sz w:val="24"/>
          <w:szCs w:val="24"/>
        </w:rPr>
        <w:t>le génie minier</w:t>
      </w:r>
      <w:r w:rsidR="001B404B">
        <w:rPr>
          <w:rFonts w:ascii="Times New Roman" w:hAnsi="Times New Roman" w:cs="Times New Roman"/>
          <w:sz w:val="24"/>
          <w:szCs w:val="24"/>
        </w:rPr>
        <w:t xml:space="preserve"> et géologique</w:t>
      </w:r>
      <w:r w:rsidR="00B0640A">
        <w:rPr>
          <w:rFonts w:ascii="Times New Roman" w:hAnsi="Times New Roman" w:cs="Times New Roman"/>
          <w:sz w:val="24"/>
          <w:szCs w:val="24"/>
        </w:rPr>
        <w:t xml:space="preserve"> et </w:t>
      </w:r>
      <w:r w:rsidR="00395175">
        <w:rPr>
          <w:rFonts w:ascii="Times New Roman" w:hAnsi="Times New Roman" w:cs="Times New Roman"/>
          <w:sz w:val="24"/>
          <w:szCs w:val="24"/>
        </w:rPr>
        <w:t>l’</w:t>
      </w:r>
      <w:r w:rsidR="00496839">
        <w:rPr>
          <w:rFonts w:ascii="Times New Roman" w:hAnsi="Times New Roman" w:cs="Times New Roman"/>
          <w:sz w:val="24"/>
          <w:szCs w:val="24"/>
        </w:rPr>
        <w:t>hydraulique.</w:t>
      </w:r>
      <w:r w:rsidR="0077322A">
        <w:rPr>
          <w:rFonts w:ascii="Times New Roman" w:hAnsi="Times New Roman" w:cs="Times New Roman"/>
          <w:sz w:val="24"/>
          <w:szCs w:val="24"/>
        </w:rPr>
        <w:t xml:space="preserve"> Il dispose </w:t>
      </w:r>
      <w:r w:rsidR="00AA5CC4">
        <w:rPr>
          <w:rFonts w:ascii="Times New Roman" w:hAnsi="Times New Roman" w:cs="Times New Roman"/>
          <w:sz w:val="24"/>
          <w:szCs w:val="24"/>
        </w:rPr>
        <w:t>d’une équipe pluridisciplinaire</w:t>
      </w:r>
      <w:r w:rsidR="00E258DE">
        <w:rPr>
          <w:rFonts w:ascii="Times New Roman" w:hAnsi="Times New Roman" w:cs="Times New Roman"/>
          <w:sz w:val="24"/>
          <w:szCs w:val="24"/>
        </w:rPr>
        <w:t xml:space="preserve">. </w:t>
      </w:r>
      <w:r w:rsidR="00337FC0">
        <w:rPr>
          <w:rFonts w:ascii="Times New Roman" w:hAnsi="Times New Roman" w:cs="Times New Roman"/>
          <w:sz w:val="24"/>
          <w:szCs w:val="24"/>
        </w:rPr>
        <w:t xml:space="preserve">Nous nous définissons dans </w:t>
      </w:r>
      <w:r w:rsidR="005334C1">
        <w:rPr>
          <w:rFonts w:ascii="Times New Roman" w:hAnsi="Times New Roman" w:cs="Times New Roman"/>
          <w:sz w:val="24"/>
          <w:szCs w:val="24"/>
        </w:rPr>
        <w:t>La rigueur dans le travail et la qualité de</w:t>
      </w:r>
      <w:r w:rsidR="00337FC0">
        <w:rPr>
          <w:rFonts w:ascii="Times New Roman" w:hAnsi="Times New Roman" w:cs="Times New Roman"/>
          <w:sz w:val="24"/>
          <w:szCs w:val="24"/>
        </w:rPr>
        <w:t xml:space="preserve"> nos </w:t>
      </w:r>
      <w:r w:rsidR="005334C1">
        <w:rPr>
          <w:rFonts w:ascii="Times New Roman" w:hAnsi="Times New Roman" w:cs="Times New Roman"/>
          <w:sz w:val="24"/>
          <w:szCs w:val="24"/>
        </w:rPr>
        <w:t>services</w:t>
      </w:r>
      <w:r w:rsidR="00022408">
        <w:rPr>
          <w:rFonts w:ascii="Times New Roman" w:hAnsi="Times New Roman" w:cs="Times New Roman"/>
          <w:sz w:val="24"/>
          <w:szCs w:val="24"/>
        </w:rPr>
        <w:t xml:space="preserve">. </w:t>
      </w:r>
      <w:r w:rsidR="00C36AF7">
        <w:rPr>
          <w:rFonts w:ascii="Times New Roman" w:hAnsi="Times New Roman" w:cs="Times New Roman"/>
          <w:sz w:val="24"/>
          <w:szCs w:val="24"/>
        </w:rPr>
        <w:t>N</w:t>
      </w:r>
      <w:r w:rsidR="00F93AC8">
        <w:rPr>
          <w:rFonts w:ascii="Times New Roman" w:hAnsi="Times New Roman" w:cs="Times New Roman"/>
          <w:sz w:val="24"/>
          <w:szCs w:val="24"/>
        </w:rPr>
        <w:t xml:space="preserve">ous sommes intégralement </w:t>
      </w:r>
      <w:r w:rsidR="00C36AF7">
        <w:rPr>
          <w:rFonts w:ascii="Times New Roman" w:hAnsi="Times New Roman" w:cs="Times New Roman"/>
          <w:sz w:val="24"/>
          <w:szCs w:val="24"/>
        </w:rPr>
        <w:t>disposés</w:t>
      </w:r>
      <w:r w:rsidR="00F93AC8">
        <w:rPr>
          <w:rFonts w:ascii="Times New Roman" w:hAnsi="Times New Roman" w:cs="Times New Roman"/>
          <w:sz w:val="24"/>
          <w:szCs w:val="24"/>
        </w:rPr>
        <w:t xml:space="preserve"> à l’écoute, à l’accompagnement de nos clients afin que le</w:t>
      </w:r>
      <w:r w:rsidR="008453D1">
        <w:rPr>
          <w:rFonts w:ascii="Times New Roman" w:hAnsi="Times New Roman" w:cs="Times New Roman"/>
          <w:sz w:val="24"/>
          <w:szCs w:val="24"/>
        </w:rPr>
        <w:t>s</w:t>
      </w:r>
      <w:r w:rsidR="00F93AC8">
        <w:rPr>
          <w:rFonts w:ascii="Times New Roman" w:hAnsi="Times New Roman" w:cs="Times New Roman"/>
          <w:sz w:val="24"/>
          <w:szCs w:val="24"/>
        </w:rPr>
        <w:t xml:space="preserve"> s</w:t>
      </w:r>
      <w:r w:rsidR="00015CBC">
        <w:rPr>
          <w:rFonts w:ascii="Times New Roman" w:hAnsi="Times New Roman" w:cs="Times New Roman"/>
          <w:sz w:val="24"/>
          <w:szCs w:val="24"/>
        </w:rPr>
        <w:t xml:space="preserve">ervices rendu </w:t>
      </w:r>
      <w:r w:rsidR="008453D1">
        <w:rPr>
          <w:rFonts w:ascii="Times New Roman" w:hAnsi="Times New Roman" w:cs="Times New Roman"/>
          <w:sz w:val="24"/>
          <w:szCs w:val="24"/>
        </w:rPr>
        <w:t>reflètent</w:t>
      </w:r>
      <w:r w:rsidR="00015CBC">
        <w:rPr>
          <w:rFonts w:ascii="Times New Roman" w:hAnsi="Times New Roman" w:cs="Times New Roman"/>
          <w:sz w:val="24"/>
          <w:szCs w:val="24"/>
        </w:rPr>
        <w:t xml:space="preserve"> le</w:t>
      </w:r>
      <w:r w:rsidR="00896B87">
        <w:rPr>
          <w:rFonts w:ascii="Times New Roman" w:hAnsi="Times New Roman" w:cs="Times New Roman"/>
          <w:sz w:val="24"/>
          <w:szCs w:val="24"/>
        </w:rPr>
        <w:t>urs</w:t>
      </w:r>
      <w:r w:rsidR="00015CBC">
        <w:rPr>
          <w:rFonts w:ascii="Times New Roman" w:hAnsi="Times New Roman" w:cs="Times New Roman"/>
          <w:sz w:val="24"/>
          <w:szCs w:val="24"/>
        </w:rPr>
        <w:t xml:space="preserve"> aspirations.</w:t>
      </w:r>
      <w:r w:rsidR="008453D1">
        <w:rPr>
          <w:rFonts w:ascii="Times New Roman" w:hAnsi="Times New Roman" w:cs="Times New Roman"/>
          <w:sz w:val="24"/>
          <w:szCs w:val="24"/>
        </w:rPr>
        <w:t xml:space="preserve"> </w:t>
      </w:r>
      <w:r w:rsidR="00015CBC">
        <w:rPr>
          <w:rFonts w:ascii="Times New Roman" w:hAnsi="Times New Roman" w:cs="Times New Roman"/>
          <w:sz w:val="24"/>
          <w:szCs w:val="24"/>
        </w:rPr>
        <w:t>L</w:t>
      </w:r>
      <w:r w:rsidR="00F32336">
        <w:rPr>
          <w:rFonts w:ascii="Times New Roman" w:hAnsi="Times New Roman" w:cs="Times New Roman"/>
          <w:sz w:val="24"/>
          <w:szCs w:val="24"/>
        </w:rPr>
        <w:t>e C</w:t>
      </w:r>
      <w:r w:rsidR="00015CBC">
        <w:rPr>
          <w:rFonts w:ascii="Times New Roman" w:hAnsi="Times New Roman" w:cs="Times New Roman"/>
          <w:sz w:val="24"/>
          <w:szCs w:val="24"/>
        </w:rPr>
        <w:t>ACER</w:t>
      </w:r>
      <w:r w:rsidR="00E81FB8">
        <w:rPr>
          <w:rFonts w:ascii="Times New Roman" w:hAnsi="Times New Roman" w:cs="Times New Roman"/>
          <w:sz w:val="24"/>
          <w:szCs w:val="24"/>
        </w:rPr>
        <w:t xml:space="preserve"> est prêt à a</w:t>
      </w:r>
      <w:r w:rsidR="008453D1">
        <w:rPr>
          <w:rFonts w:ascii="Times New Roman" w:hAnsi="Times New Roman" w:cs="Times New Roman"/>
          <w:sz w:val="24"/>
          <w:szCs w:val="24"/>
        </w:rPr>
        <w:t>ppuyer</w:t>
      </w:r>
      <w:r w:rsidR="00EB7159">
        <w:rPr>
          <w:rFonts w:ascii="Times New Roman" w:hAnsi="Times New Roman" w:cs="Times New Roman"/>
          <w:sz w:val="24"/>
          <w:szCs w:val="24"/>
        </w:rPr>
        <w:t> :</w:t>
      </w:r>
      <w:r w:rsidR="00E81FB8">
        <w:rPr>
          <w:rFonts w:ascii="Times New Roman" w:hAnsi="Times New Roman" w:cs="Times New Roman"/>
          <w:sz w:val="24"/>
          <w:szCs w:val="24"/>
        </w:rPr>
        <w:t xml:space="preserve"> les collectivités territoriales </w:t>
      </w:r>
      <w:r w:rsidR="00EB7159">
        <w:rPr>
          <w:rFonts w:ascii="Times New Roman" w:hAnsi="Times New Roman" w:cs="Times New Roman"/>
          <w:sz w:val="24"/>
          <w:szCs w:val="24"/>
        </w:rPr>
        <w:t>pour un développement local réussi, les ONG</w:t>
      </w:r>
      <w:r w:rsidR="00EE1373">
        <w:rPr>
          <w:rFonts w:ascii="Times New Roman" w:hAnsi="Times New Roman" w:cs="Times New Roman"/>
          <w:sz w:val="24"/>
          <w:szCs w:val="24"/>
        </w:rPr>
        <w:t xml:space="preserve">, les sociétés </w:t>
      </w:r>
      <w:r w:rsidR="00244C37">
        <w:rPr>
          <w:rFonts w:ascii="Times New Roman" w:hAnsi="Times New Roman" w:cs="Times New Roman"/>
          <w:sz w:val="24"/>
          <w:szCs w:val="24"/>
        </w:rPr>
        <w:t>privées</w:t>
      </w:r>
      <w:r w:rsidR="00EE1373">
        <w:rPr>
          <w:rFonts w:ascii="Times New Roman" w:hAnsi="Times New Roman" w:cs="Times New Roman"/>
          <w:sz w:val="24"/>
          <w:szCs w:val="24"/>
        </w:rPr>
        <w:t xml:space="preserve"> et publiques, les associations</w:t>
      </w:r>
      <w:r w:rsidR="00286008">
        <w:rPr>
          <w:rFonts w:ascii="Times New Roman" w:hAnsi="Times New Roman" w:cs="Times New Roman"/>
          <w:sz w:val="24"/>
          <w:szCs w:val="24"/>
        </w:rPr>
        <w:t xml:space="preserve"> dans la mise en œuvre et l’exécution de leurs projets et programmes. </w:t>
      </w:r>
      <w:r w:rsidR="001B605B">
        <w:rPr>
          <w:rFonts w:ascii="Times New Roman" w:hAnsi="Times New Roman" w:cs="Times New Roman"/>
          <w:sz w:val="24"/>
          <w:szCs w:val="24"/>
        </w:rPr>
        <w:t xml:space="preserve">Les rapports que nous produisons </w:t>
      </w:r>
      <w:r w:rsidR="005B3888">
        <w:rPr>
          <w:rFonts w:ascii="Times New Roman" w:hAnsi="Times New Roman" w:cs="Times New Roman"/>
          <w:sz w:val="24"/>
          <w:szCs w:val="24"/>
        </w:rPr>
        <w:t xml:space="preserve">sont les fruits d’investigations et </w:t>
      </w:r>
      <w:r w:rsidR="00B840D4">
        <w:rPr>
          <w:rFonts w:ascii="Times New Roman" w:hAnsi="Times New Roman" w:cs="Times New Roman"/>
          <w:sz w:val="24"/>
          <w:szCs w:val="24"/>
        </w:rPr>
        <w:t xml:space="preserve">d’une réflexion stratégique poussée </w:t>
      </w:r>
      <w:r w:rsidR="00D96B25">
        <w:rPr>
          <w:rFonts w:ascii="Times New Roman" w:hAnsi="Times New Roman" w:cs="Times New Roman"/>
          <w:sz w:val="24"/>
          <w:szCs w:val="24"/>
        </w:rPr>
        <w:t xml:space="preserve">ce qui </w:t>
      </w:r>
      <w:r w:rsidR="00772CD4">
        <w:rPr>
          <w:rFonts w:ascii="Times New Roman" w:hAnsi="Times New Roman" w:cs="Times New Roman"/>
          <w:sz w:val="24"/>
          <w:szCs w:val="24"/>
        </w:rPr>
        <w:t>fait de nos</w:t>
      </w:r>
      <w:r w:rsidR="00D96B25">
        <w:rPr>
          <w:rFonts w:ascii="Times New Roman" w:hAnsi="Times New Roman" w:cs="Times New Roman"/>
          <w:sz w:val="24"/>
          <w:szCs w:val="24"/>
        </w:rPr>
        <w:t xml:space="preserve"> recommandations</w:t>
      </w:r>
      <w:r w:rsidR="00AB5A92">
        <w:rPr>
          <w:rFonts w:ascii="Times New Roman" w:hAnsi="Times New Roman" w:cs="Times New Roman"/>
          <w:sz w:val="24"/>
          <w:szCs w:val="24"/>
        </w:rPr>
        <w:t xml:space="preserve"> une réponse efficace aux attentes du client</w:t>
      </w:r>
      <w:r w:rsidR="001149FB">
        <w:rPr>
          <w:rFonts w:ascii="Times New Roman" w:hAnsi="Times New Roman" w:cs="Times New Roman"/>
          <w:sz w:val="24"/>
          <w:szCs w:val="24"/>
        </w:rPr>
        <w:t>.</w:t>
      </w:r>
      <w:r w:rsidR="00D96B25">
        <w:rPr>
          <w:rFonts w:ascii="Times New Roman" w:hAnsi="Times New Roman" w:cs="Times New Roman"/>
          <w:sz w:val="24"/>
          <w:szCs w:val="24"/>
        </w:rPr>
        <w:t xml:space="preserve"> </w:t>
      </w:r>
      <w:r w:rsidR="002C1CC5">
        <w:rPr>
          <w:rFonts w:ascii="Times New Roman" w:hAnsi="Times New Roman" w:cs="Times New Roman"/>
          <w:sz w:val="24"/>
          <w:szCs w:val="24"/>
        </w:rPr>
        <w:t xml:space="preserve">Cette présentation va s’articuler </w:t>
      </w:r>
      <w:r w:rsidR="004E1EDF">
        <w:rPr>
          <w:rFonts w:ascii="Times New Roman" w:hAnsi="Times New Roman" w:cs="Times New Roman"/>
          <w:sz w:val="24"/>
          <w:szCs w:val="24"/>
        </w:rPr>
        <w:t>autour des points suivants</w:t>
      </w:r>
      <w:r w:rsidR="002C1CC5">
        <w:rPr>
          <w:rFonts w:ascii="Times New Roman" w:hAnsi="Times New Roman" w:cs="Times New Roman"/>
          <w:sz w:val="24"/>
          <w:szCs w:val="24"/>
        </w:rPr>
        <w:t> </w:t>
      </w:r>
      <w:bookmarkStart w:id="2" w:name="_Hlk111726572"/>
      <w:r w:rsidR="002C1CC5">
        <w:rPr>
          <w:rFonts w:ascii="Times New Roman" w:hAnsi="Times New Roman" w:cs="Times New Roman"/>
          <w:sz w:val="24"/>
          <w:szCs w:val="24"/>
        </w:rPr>
        <w:t xml:space="preserve">: la présentation </w:t>
      </w:r>
      <w:r w:rsidR="00B32C9A">
        <w:rPr>
          <w:rFonts w:ascii="Times New Roman" w:hAnsi="Times New Roman" w:cs="Times New Roman"/>
          <w:sz w:val="24"/>
          <w:szCs w:val="24"/>
        </w:rPr>
        <w:t>de l’obj</w:t>
      </w:r>
      <w:r w:rsidR="000018B6">
        <w:rPr>
          <w:rFonts w:ascii="Times New Roman" w:hAnsi="Times New Roman" w:cs="Times New Roman"/>
          <w:sz w:val="24"/>
          <w:szCs w:val="24"/>
        </w:rPr>
        <w:t>et social</w:t>
      </w:r>
      <w:r w:rsidR="00B32C9A">
        <w:rPr>
          <w:rFonts w:ascii="Times New Roman" w:hAnsi="Times New Roman" w:cs="Times New Roman"/>
          <w:sz w:val="24"/>
          <w:szCs w:val="24"/>
        </w:rPr>
        <w:t xml:space="preserve"> </w:t>
      </w:r>
      <w:r w:rsidR="00CF01F1">
        <w:rPr>
          <w:rFonts w:ascii="Times New Roman" w:hAnsi="Times New Roman" w:cs="Times New Roman"/>
          <w:sz w:val="24"/>
          <w:szCs w:val="24"/>
        </w:rPr>
        <w:t xml:space="preserve">de </w:t>
      </w:r>
      <w:r w:rsidR="00BE5340">
        <w:rPr>
          <w:rFonts w:ascii="Times New Roman" w:hAnsi="Times New Roman" w:cs="Times New Roman"/>
          <w:sz w:val="24"/>
          <w:szCs w:val="24"/>
        </w:rPr>
        <w:t>C</w:t>
      </w:r>
      <w:r w:rsidR="00CF01F1">
        <w:rPr>
          <w:rFonts w:ascii="Times New Roman" w:hAnsi="Times New Roman" w:cs="Times New Roman"/>
          <w:sz w:val="24"/>
          <w:szCs w:val="24"/>
        </w:rPr>
        <w:t>ACER</w:t>
      </w:r>
      <w:bookmarkEnd w:id="2"/>
      <w:r w:rsidR="00CF01F1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11727761"/>
      <w:r w:rsidR="00CF01F1">
        <w:rPr>
          <w:rFonts w:ascii="Times New Roman" w:hAnsi="Times New Roman" w:cs="Times New Roman"/>
          <w:sz w:val="24"/>
          <w:szCs w:val="24"/>
        </w:rPr>
        <w:t>les différents secteurs d’activités</w:t>
      </w:r>
      <w:bookmarkEnd w:id="3"/>
      <w:r w:rsidR="008528A6">
        <w:rPr>
          <w:rFonts w:ascii="Times New Roman" w:hAnsi="Times New Roman" w:cs="Times New Roman"/>
          <w:sz w:val="24"/>
          <w:szCs w:val="24"/>
        </w:rPr>
        <w:t xml:space="preserve">, les missions, </w:t>
      </w:r>
      <w:r w:rsidR="00824F7F">
        <w:rPr>
          <w:rFonts w:ascii="Times New Roman" w:hAnsi="Times New Roman" w:cs="Times New Roman"/>
          <w:sz w:val="24"/>
          <w:szCs w:val="24"/>
        </w:rPr>
        <w:t xml:space="preserve">les valeurs, </w:t>
      </w:r>
      <w:r w:rsidR="001F1995">
        <w:rPr>
          <w:rFonts w:ascii="Times New Roman" w:hAnsi="Times New Roman" w:cs="Times New Roman"/>
          <w:sz w:val="24"/>
          <w:szCs w:val="24"/>
        </w:rPr>
        <w:t xml:space="preserve">la stratégie de CACER, </w:t>
      </w:r>
      <w:r w:rsidR="00824F7F">
        <w:rPr>
          <w:rFonts w:ascii="Times New Roman" w:hAnsi="Times New Roman" w:cs="Times New Roman"/>
          <w:sz w:val="24"/>
          <w:szCs w:val="24"/>
        </w:rPr>
        <w:t>la</w:t>
      </w:r>
      <w:r w:rsidR="00F80DF9">
        <w:rPr>
          <w:rFonts w:ascii="Times New Roman" w:hAnsi="Times New Roman" w:cs="Times New Roman"/>
          <w:sz w:val="24"/>
          <w:szCs w:val="24"/>
        </w:rPr>
        <w:t xml:space="preserve"> structure du cabinet</w:t>
      </w:r>
      <w:r w:rsidR="00F32336">
        <w:rPr>
          <w:rFonts w:ascii="Times New Roman" w:hAnsi="Times New Roman" w:cs="Times New Roman"/>
          <w:sz w:val="24"/>
          <w:szCs w:val="24"/>
        </w:rPr>
        <w:t xml:space="preserve">, </w:t>
      </w:r>
      <w:r w:rsidR="00EC7CD9">
        <w:rPr>
          <w:rFonts w:ascii="Times New Roman" w:hAnsi="Times New Roman" w:cs="Times New Roman"/>
          <w:sz w:val="24"/>
          <w:szCs w:val="24"/>
        </w:rPr>
        <w:t xml:space="preserve">et </w:t>
      </w:r>
      <w:r w:rsidR="00F32336">
        <w:rPr>
          <w:rFonts w:ascii="Times New Roman" w:hAnsi="Times New Roman" w:cs="Times New Roman"/>
          <w:sz w:val="24"/>
          <w:szCs w:val="24"/>
        </w:rPr>
        <w:t xml:space="preserve">les </w:t>
      </w:r>
      <w:r w:rsidR="00EC7CD9">
        <w:rPr>
          <w:rFonts w:ascii="Times New Roman" w:hAnsi="Times New Roman" w:cs="Times New Roman"/>
          <w:sz w:val="24"/>
          <w:szCs w:val="24"/>
        </w:rPr>
        <w:t>partenaires</w:t>
      </w:r>
      <w:r w:rsidR="00F32336">
        <w:rPr>
          <w:rFonts w:ascii="Times New Roman" w:hAnsi="Times New Roman" w:cs="Times New Roman"/>
          <w:sz w:val="24"/>
          <w:szCs w:val="24"/>
        </w:rPr>
        <w:t>.</w:t>
      </w:r>
    </w:p>
    <w:p w14:paraId="3F9053CB" w14:textId="77777777" w:rsidR="00C92309" w:rsidRPr="00C92309" w:rsidRDefault="00C92309" w:rsidP="00C92309">
      <w:r>
        <w:br w:type="page"/>
      </w:r>
    </w:p>
    <w:p w14:paraId="1EEB62FF" w14:textId="449CE87A" w:rsidR="00554049" w:rsidRPr="00F62D7B" w:rsidRDefault="00705763" w:rsidP="002A732A">
      <w:pPr>
        <w:pStyle w:val="Titre1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190489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OBJET SOCIAL</w:t>
      </w:r>
      <w:bookmarkEnd w:id="4"/>
    </w:p>
    <w:p w14:paraId="0C0A3FFE" w14:textId="72A56339" w:rsidR="005009AF" w:rsidRDefault="00554049" w:rsidP="0050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05763">
        <w:rPr>
          <w:rFonts w:ascii="Times New Roman" w:hAnsi="Times New Roman" w:cs="Times New Roman"/>
          <w:sz w:val="24"/>
          <w:szCs w:val="24"/>
        </w:rPr>
        <w:t xml:space="preserve">’objet social </w:t>
      </w:r>
      <w:r w:rsidR="00EA261A">
        <w:rPr>
          <w:rFonts w:ascii="Times New Roman" w:hAnsi="Times New Roman" w:cs="Times New Roman"/>
          <w:sz w:val="24"/>
          <w:szCs w:val="24"/>
        </w:rPr>
        <w:t>du CACER</w:t>
      </w:r>
      <w:r w:rsidR="00F6599E">
        <w:rPr>
          <w:rFonts w:ascii="Times New Roman" w:hAnsi="Times New Roman" w:cs="Times New Roman"/>
          <w:sz w:val="24"/>
          <w:szCs w:val="24"/>
        </w:rPr>
        <w:t> :</w:t>
      </w:r>
      <w:r w:rsidR="00FC5F02">
        <w:rPr>
          <w:rFonts w:ascii="Times New Roman" w:hAnsi="Times New Roman" w:cs="Times New Roman"/>
          <w:sz w:val="24"/>
          <w:szCs w:val="24"/>
        </w:rPr>
        <w:t xml:space="preserve"> </w:t>
      </w:r>
      <w:r w:rsidR="005009AF">
        <w:rPr>
          <w:rFonts w:ascii="Times New Roman" w:hAnsi="Times New Roman" w:cs="Times New Roman"/>
          <w:sz w:val="24"/>
          <w:szCs w:val="24"/>
        </w:rPr>
        <w:t xml:space="preserve">: Étude Géologique, Étude Hydraulique, Étude Minière, Étude Environnementale, conseil juridique minier, audit, contrôle, suivi-évaluation des projets, montage des projets, </w:t>
      </w:r>
      <w:r w:rsidR="001F7A53">
        <w:rPr>
          <w:rFonts w:ascii="Times New Roman" w:hAnsi="Times New Roman" w:cs="Times New Roman"/>
          <w:sz w:val="24"/>
          <w:szCs w:val="24"/>
        </w:rPr>
        <w:t>conception</w:t>
      </w:r>
      <w:r w:rsidR="005009AF">
        <w:rPr>
          <w:rFonts w:ascii="Times New Roman" w:hAnsi="Times New Roman" w:cs="Times New Roman"/>
          <w:sz w:val="24"/>
          <w:szCs w:val="24"/>
        </w:rPr>
        <w:t xml:space="preserve"> de plan</w:t>
      </w:r>
      <w:r w:rsidR="0055648F">
        <w:rPr>
          <w:rFonts w:ascii="Times New Roman" w:hAnsi="Times New Roman" w:cs="Times New Roman"/>
          <w:sz w:val="24"/>
          <w:szCs w:val="24"/>
        </w:rPr>
        <w:t xml:space="preserve"> de développement</w:t>
      </w:r>
      <w:r w:rsidR="005009AF">
        <w:rPr>
          <w:rFonts w:ascii="Times New Roman" w:hAnsi="Times New Roman" w:cs="Times New Roman"/>
          <w:sz w:val="24"/>
          <w:szCs w:val="24"/>
        </w:rPr>
        <w:t>,</w:t>
      </w:r>
      <w:r w:rsidR="0055648F">
        <w:rPr>
          <w:rFonts w:ascii="Times New Roman" w:hAnsi="Times New Roman" w:cs="Times New Roman"/>
          <w:sz w:val="24"/>
          <w:szCs w:val="24"/>
        </w:rPr>
        <w:t xml:space="preserve"> élaboration de business plan</w:t>
      </w:r>
      <w:r w:rsidR="00527063">
        <w:rPr>
          <w:rFonts w:ascii="Times New Roman" w:hAnsi="Times New Roman" w:cs="Times New Roman"/>
          <w:sz w:val="24"/>
          <w:szCs w:val="24"/>
        </w:rPr>
        <w:t>,</w:t>
      </w:r>
      <w:r w:rsidR="005009AF">
        <w:rPr>
          <w:rFonts w:ascii="Times New Roman" w:hAnsi="Times New Roman" w:cs="Times New Roman"/>
          <w:sz w:val="24"/>
          <w:szCs w:val="24"/>
        </w:rPr>
        <w:t xml:space="preserve"> formation</w:t>
      </w:r>
      <w:r w:rsidR="00122B37">
        <w:rPr>
          <w:rFonts w:ascii="Times New Roman" w:hAnsi="Times New Roman" w:cs="Times New Roman"/>
          <w:sz w:val="24"/>
          <w:szCs w:val="24"/>
        </w:rPr>
        <w:t xml:space="preserve">, </w:t>
      </w:r>
      <w:r w:rsidR="005009AF">
        <w:rPr>
          <w:rFonts w:ascii="Times New Roman" w:hAnsi="Times New Roman" w:cs="Times New Roman"/>
          <w:sz w:val="24"/>
          <w:szCs w:val="24"/>
        </w:rPr>
        <w:t>réalisation d’ouvrage minier</w:t>
      </w:r>
      <w:r w:rsidR="001553D7">
        <w:rPr>
          <w:rFonts w:ascii="Times New Roman" w:hAnsi="Times New Roman" w:cs="Times New Roman"/>
          <w:sz w:val="24"/>
          <w:szCs w:val="24"/>
        </w:rPr>
        <w:t xml:space="preserve"> et </w:t>
      </w:r>
      <w:r w:rsidR="00122B37">
        <w:rPr>
          <w:rFonts w:ascii="Times New Roman" w:hAnsi="Times New Roman" w:cs="Times New Roman"/>
          <w:sz w:val="24"/>
          <w:szCs w:val="24"/>
        </w:rPr>
        <w:t>réhabilitation minière</w:t>
      </w:r>
      <w:r w:rsidR="005009AF">
        <w:rPr>
          <w:rFonts w:ascii="Times New Roman" w:hAnsi="Times New Roman" w:cs="Times New Roman"/>
          <w:sz w:val="24"/>
          <w:szCs w:val="24"/>
        </w:rPr>
        <w:t>.</w:t>
      </w:r>
    </w:p>
    <w:p w14:paraId="7DD5CE67" w14:textId="1BD31646" w:rsidR="00F95074" w:rsidRDefault="00217814" w:rsidP="005F0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0986F1F" w14:textId="77777777" w:rsidR="00046E87" w:rsidRDefault="0004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EBE98D" w14:textId="77777777" w:rsidR="00285D95" w:rsidRPr="00545E2E" w:rsidRDefault="007671AE" w:rsidP="002A732A">
      <w:pPr>
        <w:pStyle w:val="Titre1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19048955"/>
      <w:r w:rsidRPr="00545E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LES SECTEURS D’ACTIVITES</w:t>
      </w:r>
      <w:bookmarkEnd w:id="5"/>
    </w:p>
    <w:p w14:paraId="3F6BB8A3" w14:textId="24E4DFCC" w:rsidR="005506AC" w:rsidRDefault="009F2F60" w:rsidP="00BA7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44D95" wp14:editId="6A178F64">
                <wp:simplePos x="0" y="0"/>
                <wp:positionH relativeFrom="page">
                  <wp:posOffset>152400</wp:posOffset>
                </wp:positionH>
                <wp:positionV relativeFrom="paragraph">
                  <wp:posOffset>270383</wp:posOffset>
                </wp:positionV>
                <wp:extent cx="7282180" cy="6447282"/>
                <wp:effectExtent l="95250" t="57150" r="90170" b="1060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80" cy="644728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00054A" id="Rectangle 11" o:spid="_x0000_s1026" style="position:absolute;margin-left:12pt;margin-top:21.3pt;width:573.4pt;height:5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aLAMAAPUGAAAOAAAAZHJzL2Uyb0RvYy54bWysVd1r2zAQfx/sfxB+Xx2nTpOGOiW0ZAxK&#10;V5qOPiuyHAtkSTspcbK/fifJdtKuMBjrg3rn+/7dR25uD40kew5WaFUk2cUoIVwxXQq1LZIfL6sv&#10;s4RYR1VJpVa8SI7cJreLz59uWjPnY11rWXIg6ETZeWuKpHbOzNPUspo31F5owxUKKw0NdcjCNi2B&#10;tui9kel4NLpKWw2lAc24tfj1PgqTRfBfVZy571VluSOySDA3F14I78a/6eKGzrdATS1Ylwb9hywa&#10;KhQGHVzdU0fJDsQfrhrBQFtduQumm1RXlWA81IDVZKN31axranioBcGxZoDJ/j+37HG/Nk+AMLTG&#10;zi2SvopDBY3/j/mRQwDrOIDFD44w/Dgdz8bZDDFlKLvKc897ONOTuQHrvnLdEE8UCWA3Akh0/2Bd&#10;VO1VfDSrpShXQsrA+AngdxLInmLvKGNcuasuwBtNqby+0t4yOo1feGg/RgqV7ByHdV22ZCN38EzL&#10;IsnzfILpl8LnNp5e54HB2ZjkI/+XECq3ONTMQcjawnYz5BM0RrEaaWoas7zEkQwzhSB06gEQ3UcP&#10;3JvELNbFL0ufI6MNB9qBpcHVuhvMFWgVkQONk0zjFONChdYA33fNwajRh/cmxbZ2z2JLQOAqbqik&#10;ivHS14sl/sXbbBrq69DuPYXkz/K1Jua94XsuX0iL+389mnjg6iK5nGUnKIJiepqwQLmj5CFR9cwr&#10;IkqcqXEE+qPWZ1FU05JHrDHQKUBvEVKU3qH3XOFEDL47B73m+VhlXaGdvjeNPRqMY6fDVXo/k73x&#10;YBEiY8MG40Yo3Y3Q2+jS9cZV1Mf0z6Dx5EaXxycg2PfQa2vYSuAyPVDrnijgqUK08fy67/hUUmMP&#10;dEdhFzT8+ui718cLgtKEtHj6isT+3FHgCZHfFN6W6yz3u+ACk0+mY2TgXLI5l6hdc6dxQzM89IYF&#10;0us72ZMV6OYVr/TSR0URziHGjnvVMXcOeRThnWd8uQw03kdD3YNaG+ade1T9sXg5vFIw3ZI4PEaP&#10;uj+TdP7usERdb6n0cud0JcLVOeHa4Y23NQxOt27+eJ/zQev0a7X4DQAA//8DAFBLAwQUAAYACAAA&#10;ACEA+FEUTeEAAAALAQAADwAAAGRycy9kb3ducmV2LnhtbEyPwU7DMAyG70i8Q2QkLogl67ZulKYT&#10;AnpAXGDsAbLWtIXE6epsK29PdoKbrd/6/X35enRWHHHgzpOG6USBQKp83VGjYftR3q5AcDBUG+sJ&#10;Nfwgw7q4vMhNVvsTveNxExoRS4gzo6ENoc+k5KpFZ3jie6SYffrBmRDXoZH1YE6x3FmZKJVKZzqK&#10;H1rT42OL1ffm4DTw18vbvuR0u39ePFF588qzmV1pfX01PtyDCDiGv2M440d0KCLTzh+oZmE1JPOo&#10;EjTMkxTEOZ8uVXTZxUktlncgi1z+dyh+AQAA//8DAFBLAQItABQABgAIAAAAIQC2gziS/gAAAOEB&#10;AAATAAAAAAAAAAAAAAAAAAAAAABbQ29udGVudF9UeXBlc10ueG1sUEsBAi0AFAAGAAgAAAAhADj9&#10;If/WAAAAlAEAAAsAAAAAAAAAAAAAAAAALwEAAF9yZWxzLy5yZWxzUEsBAi0AFAAGAAgAAAAhACT0&#10;3FosAwAA9QYAAA4AAAAAAAAAAAAAAAAALgIAAGRycy9lMm9Eb2MueG1sUEsBAi0AFAAGAAgAAAAh&#10;APhRFE3hAAAACwEAAA8AAAAAAAAAAAAAAAAAhgUAAGRycy9kb3ducmV2LnhtbFBLBQYAAAAABAAE&#10;APMAAACUBgAAAAA=&#10;" fillcolor="#70ad47 [3209]" stroked="f" strokeweight="1pt">
                <v:shadow on="t" color="black" opacity="20971f" offset="0,2.2pt"/>
                <w10:wrap anchorx="page"/>
              </v:rect>
            </w:pict>
          </mc:Fallback>
        </mc:AlternateContent>
      </w:r>
      <w:r w:rsidR="005F5CEC">
        <w:rPr>
          <w:rFonts w:ascii="Times New Roman" w:hAnsi="Times New Roman" w:cs="Times New Roman"/>
          <w:sz w:val="24"/>
          <w:szCs w:val="24"/>
        </w:rPr>
        <w:t>Les secteurs</w:t>
      </w:r>
      <w:r w:rsidR="00545E2E">
        <w:rPr>
          <w:rFonts w:ascii="Times New Roman" w:hAnsi="Times New Roman" w:cs="Times New Roman"/>
          <w:sz w:val="24"/>
          <w:szCs w:val="24"/>
        </w:rPr>
        <w:t xml:space="preserve"> d’activité</w:t>
      </w:r>
      <w:r w:rsidR="00D87017">
        <w:rPr>
          <w:rFonts w:ascii="Times New Roman" w:hAnsi="Times New Roman" w:cs="Times New Roman"/>
          <w:sz w:val="24"/>
          <w:szCs w:val="24"/>
        </w:rPr>
        <w:t>s</w:t>
      </w:r>
      <w:r w:rsidR="00545E2E">
        <w:rPr>
          <w:rFonts w:ascii="Times New Roman" w:hAnsi="Times New Roman" w:cs="Times New Roman"/>
          <w:sz w:val="24"/>
          <w:szCs w:val="24"/>
        </w:rPr>
        <w:t xml:space="preserve"> de </w:t>
      </w:r>
      <w:r w:rsidR="005F5CEC">
        <w:rPr>
          <w:rFonts w:ascii="Times New Roman" w:hAnsi="Times New Roman" w:cs="Times New Roman"/>
          <w:sz w:val="24"/>
          <w:szCs w:val="24"/>
        </w:rPr>
        <w:t>CACER sont les suivant.</w:t>
      </w:r>
    </w:p>
    <w:p w14:paraId="22972D11" w14:textId="4F023BFA" w:rsidR="005506AC" w:rsidRDefault="00CB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03CE9" wp14:editId="456D7A88">
                <wp:simplePos x="0" y="0"/>
                <wp:positionH relativeFrom="column">
                  <wp:posOffset>1672590</wp:posOffset>
                </wp:positionH>
                <wp:positionV relativeFrom="paragraph">
                  <wp:posOffset>1186180</wp:posOffset>
                </wp:positionV>
                <wp:extent cx="2583815" cy="4720590"/>
                <wp:effectExtent l="0" t="0" r="26035" b="22860"/>
                <wp:wrapNone/>
                <wp:docPr id="24" name="Cylind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4720590"/>
                        </a:xfrm>
                        <a:prstGeom prst="ca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1DBB0" w14:textId="24DB5784" w:rsidR="00CB1BA0" w:rsidRPr="002F350C" w:rsidRDefault="00CB1BA0" w:rsidP="00CB1B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-Elaboration d’un système de suivi-évaluation participatif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-Etude d’impact environnementale et sociale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-Elaboration d’une notice d’impact social et environnemental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-Suivi-évaluation des projets et programmes de développement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-élaboration des plans de développement communaux ; 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-Recherche minière et hydrologique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-Etude géologique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-Analyse juridique des projets minier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-Assistance juridique dans le montage des dossiers de demande de titres miniers et d’autorisations d’exploitation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03CE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24" o:spid="_x0000_s1027" type="#_x0000_t22" style="position:absolute;margin-left:131.7pt;margin-top:93.4pt;width:203.45pt;height:3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hcswIAAP4FAAAOAAAAZHJzL2Uyb0RvYy54bWysVG1v0zAQ/o7Ef7D8nSUt7diqpVPVaQhp&#10;bBMb2mfXsRdLfsN2m5Rfz9lO0jIGSIh+SO17ee7u8d1dXHZKoh1zXhhd4clJiRHT1NRCP1f46+P1&#10;uzOMfCC6JtJoVuE98/hy+fbNRWsXbGoaI2vmEIBov2hthZsQ7KIoPG2YIv7EWKZByY1TJMDVPRe1&#10;Iy2gK1lMy/K0aI2rrTOUeQ/Sq6zEy4TPOaPhjnPPApIVhtxC+rr03cRvsbwgi2dHbCNonwb5hywU&#10;ERqCjlBXJBC0deIXKCWoM97wcEKNKgzngrJUA1QzKV9U89AQy1ItQI63I03+/8HS2929Q6Ku8HSG&#10;kSYK3mi9l0LXjiEQAT+t9Qswe7D3rr95OMZiO+5U/IcyUJc43Y+csi4gCsLp/Oz92WSOEQXd7MO0&#10;nJ8n1ouDu3U+fGRGoXioMCWZSrK78QEiguVgEYN5I0V9LaRMl9gnbC0d2hF4YUIp02GeXkJu1WdT&#10;Z/mshF9+axBDR2Tx6SCGEKnjIlIK+FMQqf8WN3STiB5hDtnBLXoWkb/MWDqFvWQRT+ovjAPzkaOU&#10;8JjBcS2TrGpIzbJ4/tucE2BE5kDOiN0DvMbTkHNvH11ZGpnRufxTYrng0SNFNjqMzkpo414DkGGM&#10;nO0HkjI1kaXQbbrUlckySjam3kOnOpNH2Ft6LaBdbogP98TBzMJ0wx4Kd/Dh0rQVNv0Jo8a476/J&#10;oz2MEmgxamEHVNh/2xLHMJKfNAzZ+WQ2i0sjXWZzaF6M3LFmc6zRW7U20IQT2HiWpmO0D3I4cmfU&#10;E6yrVYwKKqIpxIaGD264rEPeTbDwKFutkhksCkvCjX6wNIJHnuM8PHZPxNl+ZgKM260Z9gVZvJid&#10;bBs9tVltg+EiDdaB1/4FYMmkLu4XYtxix/dkdVjbyx8AAAD//wMAUEsDBBQABgAIAAAAIQBX2l5v&#10;4AAAAAsBAAAPAAAAZHJzL2Rvd25yZXYueG1sTI/LTsMwEEX3SPyDNUjsqE0CIQlxKlQJumFDQbB1&#10;4yGPxnZkO23g6xlWsBzdozvnVuvFjOyIPvTOSrheCWBoG6d720p4e328yoGFqKxWo7Mo4QsDrOvz&#10;s0qV2p3sCx53sWVUYkOpJHQxTiXnoenQqLByE1rKPp03KtLpW669OlG5GXkiRMaN6i196NSEmw6b&#10;w242EobnLRbFU36Yk4/32+HbbzeDT6W8vFge7oFFXOIfDL/6pA41Oe3dbHVgo4QkS28IpSDPaAMR&#10;2Z1Ige0lFKlIgNcV/7+h/gEAAP//AwBQSwECLQAUAAYACAAAACEAtoM4kv4AAADhAQAAEwAAAAAA&#10;AAAAAAAAAAAAAAAAW0NvbnRlbnRfVHlwZXNdLnhtbFBLAQItABQABgAIAAAAIQA4/SH/1gAAAJQB&#10;AAALAAAAAAAAAAAAAAAAAC8BAABfcmVscy8ucmVsc1BLAQItABQABgAIAAAAIQDOXphcswIAAP4F&#10;AAAOAAAAAAAAAAAAAAAAAC4CAABkcnMvZTJvRG9jLnhtbFBLAQItABQABgAIAAAAIQBX2l5v4AAA&#10;AAsBAAAPAAAAAAAAAAAAAAAAAA0FAABkcnMvZG93bnJldi54bWxQSwUGAAAAAAQABADzAAAAGgYA&#10;AAAA&#10;" adj="2956" fillcolor="#bdd6ee [1304]" strokecolor="black [3213]" strokeweight="1pt">
                <v:stroke joinstyle="miter"/>
                <v:textbox>
                  <w:txbxContent>
                    <w:p w14:paraId="34E1DBB0" w14:textId="24DB5784" w:rsidR="00CB1BA0" w:rsidRPr="002F350C" w:rsidRDefault="00CB1BA0" w:rsidP="00CB1BA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-Elaboration d’un système de suivi-évaluation participatif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-Etude d’impact environnementale et sociale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-Elaboration d’une notice d’impact social et environnemental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-Suivi-évaluation des projets et programmes de développement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-élaboration des plans de développement communaux ; 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-Recherche minière et hydrologique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-Etude géologique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-Analyse juridique des projets minier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-Assistance juridique dans le montage des dossiers de demande de titres miniers et d’autorisations d’exploitation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27C9D" wp14:editId="3E735845">
                <wp:simplePos x="0" y="0"/>
                <wp:positionH relativeFrom="column">
                  <wp:posOffset>4326890</wp:posOffset>
                </wp:positionH>
                <wp:positionV relativeFrom="paragraph">
                  <wp:posOffset>1179195</wp:posOffset>
                </wp:positionV>
                <wp:extent cx="2226310" cy="3030855"/>
                <wp:effectExtent l="0" t="0" r="21590" b="17145"/>
                <wp:wrapNone/>
                <wp:docPr id="26" name="Cylind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303085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CD05D" w14:textId="77777777" w:rsidR="00A57306" w:rsidRDefault="00CB1BA0" w:rsidP="00CB1B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Réalisation d’ouvrage hydraulique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-Installation d’infrastructures minière et carrière ;</w:t>
                            </w:r>
                          </w:p>
                          <w:p w14:paraId="73D30CBD" w14:textId="63818C9C" w:rsidR="00CB1BA0" w:rsidRPr="002F350C" w:rsidRDefault="00A57306" w:rsidP="00CB1B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-Ré</w:t>
                            </w:r>
                            <w:r w:rsidR="00255A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habilitation minière</w:t>
                            </w:r>
                            <w:r w:rsidR="00CB1BA0"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-Mise en œuvre et suivi des projets et programmes de développement ;</w:t>
                            </w:r>
                            <w:r w:rsidR="00CB1BA0"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-Implantation </w:t>
                            </w:r>
                            <w:r w:rsidR="003F77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et</w:t>
                            </w:r>
                            <w:r w:rsidR="00CB1BA0"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suivi des entreprises.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7C9D" id="Cylindre 26" o:spid="_x0000_s1028" type="#_x0000_t22" style="position:absolute;margin-left:340.7pt;margin-top:92.85pt;width:175.3pt;height:2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mFrQIAAOMFAAAOAAAAZHJzL2Uyb0RvYy54bWysVG1PGzEM/j5p/yHK93EvUAYVV1QVMU1i&#10;gICJz2ku6UXK25K0ve7Xz0muR2Fok6Z9uYsd+7H9xPbFZa8k2jDnhdENro5KjJimphV61eDvT9ef&#10;zjDygeiWSKNZg3fM48vZxw8XWztltemMbJlDAKL9dGsb3IVgp0XhaccU8UfGMg2X3DhFAohuVbSO&#10;bAFdyaIuy9Nia1xrnaHMe9Be5Us8S/icMxruOPcsINlgyC2kr0vfZfwWswsyXTliO0GHNMg/ZKGI&#10;0BB0hLoigaC1E79BKUGd8YaHI2pUYTgXlKUaoJqqfFPNY0csS7UAOd6ONPn/B0tvN/cOibbB9SlG&#10;mih4o8VOCt06hkAF/Gytn4LZo713g+ThGIvtuVPxD2WgPnG6GzllfUAUlHVdnx5XQD2Fu+PyuDyb&#10;TCJq8eJunQ9fmFEoHhpMSaaSbG58yJZ7ixjMGynaayFlEmKfsIV0aEPghZerKr2CXKtvps2680lZ&#10;pneGiKmtonmK/wpJ6r+Bh74aEj9wBNDoWUSSMi3pFHaSRTypHxgHeiMRKbMxg5wcoZTpkJP2HWlZ&#10;VseU3885AUZkDgyM2APAazL22JnCwT66sjQXo3P5p8Sy8+iRIhsdRmcltHHvAUioaoic7fckZWoi&#10;S6Ff9rn1omXULE27g3Z0Js+pt/RaQE/cEB/uiYPBhD6CZRPu4MOl2TbYDCeMOuN+vqeP9jAvcIvR&#10;Fga9wf7HmjiGkfyqYZLOq5OTuBmScDL5XIPgDm+Whzd6rRYGOq2CtWZpOkb7IPdH7ox6hp00j1Hh&#10;imgKsaGrg9sLi5AXEGw1yubzZAbbwJJwox8tjeCR59j0T/0zcXYYjAAzdWv2S4FM3wxIto2e2szX&#10;wXCRpueF1+EFYJOk9h+2XlxVh3KyetnNs18AAAD//wMAUEsDBBQABgAIAAAAIQDx9jJT4QAAAAwB&#10;AAAPAAAAZHJzL2Rvd25yZXYueG1sTI/LTsMwEEX3SPyDNUjsqN0HIQpxqggRVQJ1QWm7duMhiYjt&#10;KHZa8/dMV7Ac3aM75+braHp2xtF3zkqYzwQwtLXTnW0k7D+rhxSYD8pq1TuLEn7Qw7q4vclVpt3F&#10;fuB5FxpGJdZnSkIbwpBx7usWjfIzN6Cl7MuNRgU6x4brUV2o3PR8IUTCjeosfWjVgC8t1t+7yUh4&#10;nzYHb1Zvx7Kc8HWzjVV9iJWU93exfAYWMIY/GK76pA4FOZ3cZLVnvYQkna8IpSB9fAJ2JcRyQfNO&#10;lCVLAbzI+f8RxS8AAAD//wMAUEsBAi0AFAAGAAgAAAAhALaDOJL+AAAA4QEAABMAAAAAAAAAAAAA&#10;AAAAAAAAAFtDb250ZW50X1R5cGVzXS54bWxQSwECLQAUAAYACAAAACEAOP0h/9YAAACUAQAACwAA&#10;AAAAAAAAAAAAAAAvAQAAX3JlbHMvLnJlbHNQSwECLQAUAAYACAAAACEAy32Zha0CAADjBQAADgAA&#10;AAAAAAAAAAAAAAAuAgAAZHJzL2Uyb0RvYy54bWxQSwECLQAUAAYACAAAACEA8fYyU+EAAAAMAQAA&#10;DwAAAAAAAAAAAAAAAAAHBQAAZHJzL2Rvd25yZXYueG1sUEsFBgAAAAAEAAQA8wAAABUGAAAAAA==&#10;" adj="3967" fillcolor="#f2f2f2 [3052]" strokecolor="black [3213]" strokeweight="1pt">
                <v:stroke joinstyle="miter"/>
                <v:textbox>
                  <w:txbxContent>
                    <w:p w14:paraId="57CCD05D" w14:textId="77777777" w:rsidR="00A57306" w:rsidRDefault="00CB1BA0" w:rsidP="00CB1BA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Réalisation d’ouvrage hydraulique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-Installation d’infrastructures minière et carrière ;</w:t>
                      </w:r>
                    </w:p>
                    <w:p w14:paraId="73D30CBD" w14:textId="63818C9C" w:rsidR="00CB1BA0" w:rsidRPr="002F350C" w:rsidRDefault="00A57306" w:rsidP="00CB1BA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-Ré</w:t>
                      </w:r>
                      <w:r w:rsidR="00255A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habilitation minière</w:t>
                      </w:r>
                      <w:r w:rsidR="00CB1BA0"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-Mise en œuvre et suivi des projets et programmes de développement ;</w:t>
                      </w:r>
                      <w:r w:rsidR="00CB1BA0"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-Implantation </w:t>
                      </w:r>
                      <w:r w:rsidR="003F77A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et</w:t>
                      </w:r>
                      <w:r w:rsidR="00CB1BA0"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suivi des entreprises.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E229C" wp14:editId="3B52A8D1">
                <wp:simplePos x="0" y="0"/>
                <wp:positionH relativeFrom="column">
                  <wp:posOffset>685165</wp:posOffset>
                </wp:positionH>
                <wp:positionV relativeFrom="paragraph">
                  <wp:posOffset>179070</wp:posOffset>
                </wp:positionV>
                <wp:extent cx="4510405" cy="558165"/>
                <wp:effectExtent l="76200" t="57150" r="61595" b="108585"/>
                <wp:wrapNone/>
                <wp:docPr id="32" name="Organigramme : Préparat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405" cy="558165"/>
                        </a:xfrm>
                        <a:prstGeom prst="flowChartPreparati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0BE58" w14:textId="77777777" w:rsidR="00CB1BA0" w:rsidRPr="00812C99" w:rsidRDefault="00CB1BA0" w:rsidP="00CB1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12C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CACER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E229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Organigramme : Préparation 32" o:spid="_x0000_s1029" type="#_x0000_t117" style="position:absolute;margin-left:53.95pt;margin-top:14.1pt;width:355.15pt;height:43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TriwMAAIwHAAAOAAAAZHJzL2Uyb0RvYy54bWysVdtu4zYQfS+w/0DovZHlSLkYcRZBFikK&#10;pBsjSbHPNEVZAiiSO6Qtp1/T1/2N9sd6SMpy0gZYYFE/yBxyLmeGZ4ZXH/e9YjtJrjN6mRUns4xJ&#10;LUzd6c0y+/357ueLjDnPdc2V0XKZvUiXfbz+8NPVYBdyblqjakkMTrRbDHaZtd7bRZ470cqeuxNj&#10;pcZhY6jnHiJt8pr4AO+9yuez2Vk+GKotGSGdw+6ndJhdR/9NI4V/aBonPVPLDNh8/FL8rsM3v77i&#10;iw1x23ZihMF/AEXPO42gk6tP3HO2pe4/rvpOkHGm8SfC9Llpmk7ImAOyKWb/yuap5VbGXFAcZ6cy&#10;uf/Prfi8WxHr6mV2Os+Y5j3u6IE2XHcoSt/Lv/5csBX9/c1y4h53zKCGmg3WLWD6ZFc0Sg7LUIB9&#10;Q334R2psH+v8MtVZ7j0T2CyrYlbOqowJnFXVRXFWBaf50dqS879I07OwWGaNMsNty8mvSB6QxHLz&#10;3b3zyfRgEoI7o7r6rlMqCoFL8lYR23GwgAshtS+judr2v5k67Z/N8Et8wDZYk7bLwzbQRVYGTxHr&#10;myBKh1DahKAJT9qRkYMAGWuy9ZKe2npga7WlR46ql2VZgZd1F9Kcn1+WUQBBqxgYElcbdJbwFBE7&#10;2qynVAI0YA6uubItT4hP0RcxkYA4qUe85hA9Sm+AOZREntbBkQAFiI91N+RbM3bHHRntYywyaCcO&#10;vECHro7/JHfjNSNq8hG8qW7T+sduw6jDPFhzxbWQdcgXKX7H28V5Sm8s5+gplf6I19mEey13Uj2z&#10;AUPoclahAKwFpy+KYymiYh6Ym7gaV/5FyQhUP8oGfQB2zlOh32NNkY5aXstUawQ6BjhYRIgqOAye&#10;GzBi8j06OGgmJ4mRxdgCo34wTXc0Gaebnkj4nvFkESPjwibjvtNmpNDb6MpPkZM+4L8qTVj6/Xqf&#10;ZkTAGHbWpn7B3AAT4u07K+46dOo9d36FSRE38Sr4B3xC8y4zM65wL4b+eG8/6GOw4TRjAybyMnNf&#10;t5wkSParxsi7LMrQHT4KZXU+h0CvT9avT/S2vzVo9wLvjxVxGfS9OiwbMv0XPB43ISqOwEzETp02&#10;CrceMo7w/Ah5cxPXGNuW+3v9ZEVwHuocJs/z/gsnO7aNx6D7bA7TG835dkol3WCpzc3Wm6aLI+xY&#10;1/EGMPIjlcYGDG/KazlqHR/R638AAAD//wMAUEsDBBQABgAIAAAAIQBKjZuC3AAAAAoBAAAPAAAA&#10;ZHJzL2Rvd25yZXYueG1sTI/BTsMwEETvSPyDtUjcqJMcQghxqqpSL3CioErc3HhJotrrKHYb9+/Z&#10;nuC2o3manWnWyVlxwTmMnhTkqwwEUufNSL2Cr8/dUwUiRE1GW0+o4IoB1u39XaNr4xf6wMs+9oJD&#10;KNRawRDjVEsZugGdDis/IbH342enI8u5l2bWC4c7K4ssK6XTI/GHQU+4HbA77c9OQWns8va+vdrq&#10;YHYVGZcsfielHh/S5hVExBT/YLjV5+rQcqejP5MJwrLOnl8YVVBUBQgGqvx2HNnJyxxk28j/E9pf&#10;AAAA//8DAFBLAQItABQABgAIAAAAIQC2gziS/gAAAOEBAAATAAAAAAAAAAAAAAAAAAAAAABbQ29u&#10;dGVudF9UeXBlc10ueG1sUEsBAi0AFAAGAAgAAAAhADj9If/WAAAAlAEAAAsAAAAAAAAAAAAAAAAA&#10;LwEAAF9yZWxzLy5yZWxzUEsBAi0AFAAGAAgAAAAhAFNiJOuLAwAAjAcAAA4AAAAAAAAAAAAAAAAA&#10;LgIAAGRycy9lMm9Eb2MueG1sUEsBAi0AFAAGAAgAAAAhAEqNm4LcAAAACgEAAA8AAAAAAAAAAAAA&#10;AAAA5QUAAGRycy9kb3ducmV2LnhtbFBLBQYAAAAABAAEAPMAAADuBgAAAAA=&#10;" fillcolor="#ffd966 [1943]" stroked="f" strokeweight="1pt">
                <v:shadow on="t" color="black" opacity="20971f" offset="0,2.2pt"/>
                <v:textbox>
                  <w:txbxContent>
                    <w:p w14:paraId="4DD0BE58" w14:textId="77777777" w:rsidR="00CB1BA0" w:rsidRPr="00812C99" w:rsidRDefault="00CB1BA0" w:rsidP="00CB1B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</w:pPr>
                      <w:r w:rsidRPr="00812C99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>CACER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2611D" wp14:editId="2876FE3D">
                <wp:simplePos x="0" y="0"/>
                <wp:positionH relativeFrom="column">
                  <wp:posOffset>2477135</wp:posOffset>
                </wp:positionH>
                <wp:positionV relativeFrom="paragraph">
                  <wp:posOffset>1374775</wp:posOffset>
                </wp:positionV>
                <wp:extent cx="1341755" cy="346710"/>
                <wp:effectExtent l="0" t="0" r="10795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20019" w14:textId="77777777" w:rsidR="00CB1BA0" w:rsidRPr="00500B5B" w:rsidRDefault="00CB1BA0" w:rsidP="00CB1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00B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Etudes</w:t>
                            </w:r>
                          </w:p>
                          <w:p w14:paraId="0CBA812C" w14:textId="77777777" w:rsidR="00CB1BA0" w:rsidRDefault="00CB1BA0" w:rsidP="00CB1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2611D" id="Rectangle 39" o:spid="_x0000_s1030" style="position:absolute;margin-left:195.05pt;margin-top:108.25pt;width:105.65pt;height:27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V+rgIAAD4GAAAOAAAAZHJzL2Uyb0RvYy54bWzEVFtP2zAUfp+0/2D5faQpLZeKFFUgpkkM&#10;EDDx7DpOE8n28Wy3Sffrd2wngQ3YwzRpL4nP3efzOd/Zeack2QnrGtAFzQ8mlAjNoWz0pqDfHq8+&#10;nVDiPNMlk6BFQffC0fPlxw9nrVmIKdQgS2EJJtFu0ZqC1t6bRZY5XgvF3AEYodFYgVXMo2g3WWlZ&#10;i9mVzKaTyVHWgi2NBS6cQ+1lMtJlzF9VgvvbqnLCE1lQvJuPXxu/6/DNlmdssbHM1A3vr8H+4haK&#10;NRqLjqkumWdka5tXqVTDLTio/AEHlUFVNVzEHrCbfPJbNw81MyL2guA4M8Lk/l1afrO7s6QpC3p4&#10;SolmCt/oHlFjeiMFQR0C1Bq3QL8Hc2d7yeExdNtVVoU/9kG6COp+BFV0nnBU5oez/Hg+p4Sj7XB2&#10;dJxH1LPnaGOd/yxAkXAoqMXyEUu2u3YeK6Lr4BKKOZBNedVIGYUwKOJCWrJj+MSMc6F9HsPlVn2F&#10;MulxVCb9Y6MaRyKpTwY1logjFzLFgr8Ukfp/1MU7hcJZgD8BHk9+L0W4jtT3osKXQ4insd+xgddQ&#10;uJqVIqnn77YcE4bMFWI75k5YvpM7PU7vH0JFXLkxePKni6XgMSJWBu3HYNVosG8lkPjAfeXkP4CU&#10;oAko+W7dxameDQO8hnKPk24hUYAz/KrBcbtmzt8xizuP7IA85m/xU0loCwr9iZIa7I+39MEfVxGt&#10;lLTIIQV137fMCkrkF41LeprPZoF0ojCbH09RsC8t65cWvVUXgDOcI2MaHo/B38vhWFlQT0h3q1AV&#10;TUxzrF1Q7u0gXPjEbUiYXKxW0Q2JxjB/rR8MD8kDzmGdHrsnZk2/cx639QYGvmGL31Yv+YZIDaut&#10;h6qJexmQTrj2L4AkFbenJ9TAgi/l6PVM+8ufAAAA//8DAFBLAwQUAAYACAAAACEASWQZF98AAAAL&#10;AQAADwAAAGRycy9kb3ducmV2LnhtbEyPwU7DMAyG70i8Q2QkLoglGaOD0nRCCDgiUdDOaZO1hcSp&#10;mqwtPD3mBEfbn35/f7FbvGOTHWMfUIFcCWAWm2B6bBW8vz1d3gCLSaPRLqBV8GUj7MrTk0LnJsz4&#10;aqcqtYxCMOZaQZfSkHMem856HVdhsEi3Qxi9TjSOLTejnincO74WIuNe90gfOj3Yh842n9XRK9hk&#10;+8F9T48YPi6Wen7mlT68VEqdny33d8CSXdIfDL/6pA4lOdXhiCYyp+DqVkhCFaxldg2MiEzIDbCa&#10;NlspgZcF/9+h/AEAAP//AwBQSwECLQAUAAYACAAAACEAtoM4kv4AAADhAQAAEwAAAAAAAAAAAAAA&#10;AAAAAAAAW0NvbnRlbnRfVHlwZXNdLnhtbFBLAQItABQABgAIAAAAIQA4/SH/1gAAAJQBAAALAAAA&#10;AAAAAAAAAAAAAC8BAABfcmVscy8ucmVsc1BLAQItABQABgAIAAAAIQBl6zV+rgIAAD4GAAAOAAAA&#10;AAAAAAAAAAAAAC4CAABkcnMvZTJvRG9jLnhtbFBLAQItABQABgAIAAAAIQBJZBkX3wAAAAsBAAAP&#10;AAAAAAAAAAAAAAAAAAgFAABkcnMvZG93bnJldi54bWxQSwUGAAAAAAQABADzAAAAFAYAAAAA&#10;" fillcolor="#d9e2f3 [660]" strokecolor="#d9e2f3 [660]" strokeweight="1pt">
                <v:textbox>
                  <w:txbxContent>
                    <w:p w14:paraId="09B20019" w14:textId="77777777" w:rsidR="00CB1BA0" w:rsidRPr="00500B5B" w:rsidRDefault="00CB1BA0" w:rsidP="00CB1B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00B5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Etudes</w:t>
                      </w:r>
                    </w:p>
                    <w:p w14:paraId="0CBA812C" w14:textId="77777777" w:rsidR="00CB1BA0" w:rsidRDefault="00CB1BA0" w:rsidP="00CB1B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D59CC" wp14:editId="54DACCC9">
                <wp:simplePos x="0" y="0"/>
                <wp:positionH relativeFrom="column">
                  <wp:posOffset>4796155</wp:posOffset>
                </wp:positionH>
                <wp:positionV relativeFrom="paragraph">
                  <wp:posOffset>1274445</wp:posOffset>
                </wp:positionV>
                <wp:extent cx="1341755" cy="346710"/>
                <wp:effectExtent l="0" t="0" r="10795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FBAD5" w14:textId="77777777" w:rsidR="00CB1BA0" w:rsidRPr="00500B5B" w:rsidRDefault="00CB1BA0" w:rsidP="00CB1B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00B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Réalisations</w:t>
                            </w:r>
                          </w:p>
                          <w:p w14:paraId="624F47EE" w14:textId="77777777" w:rsidR="00CB1BA0" w:rsidRDefault="00CB1BA0" w:rsidP="00CB1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59CC" id="Rectangle 40" o:spid="_x0000_s1031" style="position:absolute;margin-left:377.65pt;margin-top:100.35pt;width:105.65pt;height:27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jTqQIAAAgGAAAOAAAAZHJzL2Uyb0RvYy54bWy0VE1v2zAMvQ/YfxB0X22nSbsGdYqgRYcB&#10;XRu0HXpWZDk2IImapMTJfv0oyXY/VuwwbBdZFMlH8pnk+cVeSbIT1rWgS1oc5ZQIzaFq9aak3x+v&#10;P32mxHmmKyZBi5IehKMXi48fzjszFxNoQFbCEgTRbt6Zkjbem3mWOd4IxdwRGKFRWYNVzKNoN1ll&#10;WYfoSmaTPD/JOrCVscCFc/h6lZR0EfHrWnB/V9dOeCJLirn5eNp4rsOZLc7ZfGOZaVrep8H+IgvF&#10;Wo1BR6gr5hnZ2vY3KNVyCw5qf8RBZVDXLRexBqymyN9U89AwI2ItSI4zI03u38Hy293KkrYq6RTp&#10;0UzhP7pH1pjeSEHwDQnqjJuj3YNZ2V5yeA3V7murwhfrIPtI6mEkVew94fhYHE+L09mMEo664+nJ&#10;aRFBs2dvY53/IkCRcCmpxfCRS7a7cR4joulgEoI5kG113UoZhdAo4lJasmP4i9ebIrrKrfoGVXo7&#10;m+X5EDL2VTCPqK+QpP5v4FhAQM8CkYm6ePMHKUJMqe9Fjf8AyZrE7McsUwGMc6F9Ksw1rBLpOZT1&#10;fl0RMCDXyNKI3QO8JmzATjT39sFVxOEZnfM/JZacR48YGbQfnVWrwb4HILGqPnKyH0hK1ASW/H69&#10;j/05G1pxDdUBe9ZCGmZn+HWLjXPDnF8xi9OLjYwbyd/hUUvoSgr9jZIG7M/33oM9DhVqKelwG5TU&#10;/dgyKyiRXzWO21kxDfPhozCdnU5QsC8165cavVWXgN1Y4O4zPF6DvZfDtbagnnBxLUNUVDHNMXZJ&#10;ubeDcOnTlsLVx8VyGc1wZRjmb/SD4QE88BwG43H/xKzpp8fj3N3CsDnY/M0QJdvgqWG59VC3ccIC&#10;04nX/g/guokj0q/GsM9eytHqeYEvfgEAAP//AwBQSwMEFAAGAAgAAAAhAByGG+7eAAAACwEAAA8A&#10;AABkcnMvZG93bnJldi54bWxMjz1PwzAQhnck/oN1SGzUaaEuhDgVQmTo2IKEurnxkUTY5xC7TeDX&#10;c51gvHsfvR/FevJOnHCIXSAN81kGAqkOtqNGw9trdXMPIiZD1rhAqOEbI6zLy4vC5DaMtMXTLjWC&#10;TSjmRkObUp9LGesWvYmz0COx9hEGbxKfQyPtYEY2904uskxJbzrihNb0+Nxi/bk7eg13/Wa/de9z&#10;V43KdT/hZVN9LfZaX19NT48gEk7pD4Zzfa4OJXc6hCPZKJyG1XJ5y6gGjlmBYOJBKQXiwJ+zJMtC&#10;/t9Q/gIAAP//AwBQSwECLQAUAAYACAAAACEAtoM4kv4AAADhAQAAEwAAAAAAAAAAAAAAAAAAAAAA&#10;W0NvbnRlbnRfVHlwZXNdLnhtbFBLAQItABQABgAIAAAAIQA4/SH/1gAAAJQBAAALAAAAAAAAAAAA&#10;AAAAAC8BAABfcmVscy8ucmVsc1BLAQItABQABgAIAAAAIQCqzdjTqQIAAAgGAAAOAAAAAAAAAAAA&#10;AAAAAC4CAABkcnMvZTJvRG9jLnhtbFBLAQItABQABgAIAAAAIQAchhvu3gAAAAsBAAAPAAAAAAAA&#10;AAAAAAAAAAMFAABkcnMvZG93bnJldi54bWxQSwUGAAAAAAQABADzAAAADgYAAAAA&#10;" fillcolor="#f2f2f2 [3052]" strokecolor="#f2f2f2 [3052]" strokeweight="1pt">
                <v:textbox>
                  <w:txbxContent>
                    <w:p w14:paraId="3E1FBAD5" w14:textId="77777777" w:rsidR="00CB1BA0" w:rsidRPr="00500B5B" w:rsidRDefault="00CB1BA0" w:rsidP="00CB1BA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00B5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Réalisations</w:t>
                      </w:r>
                    </w:p>
                    <w:p w14:paraId="624F47EE" w14:textId="77777777" w:rsidR="00CB1BA0" w:rsidRDefault="00CB1BA0" w:rsidP="00CB1B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F2783" wp14:editId="39CBCD64">
                <wp:simplePos x="0" y="0"/>
                <wp:positionH relativeFrom="column">
                  <wp:posOffset>229870</wp:posOffset>
                </wp:positionH>
                <wp:positionV relativeFrom="paragraph">
                  <wp:posOffset>849630</wp:posOffset>
                </wp:positionV>
                <wp:extent cx="2892425" cy="327660"/>
                <wp:effectExtent l="76200" t="95250" r="79375" b="53340"/>
                <wp:wrapNone/>
                <wp:docPr id="7" name="Flèche : angle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92425" cy="327660"/>
                        </a:xfrm>
                        <a:prstGeom prst="bentUpArrow">
                          <a:avLst>
                            <a:gd name="adj1" fmla="val 25069"/>
                            <a:gd name="adj2" fmla="val 20859"/>
                            <a:gd name="adj3" fmla="val 4077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1F0C0C" id="Flèche : angle droit 7" o:spid="_x0000_s1026" style="position:absolute;margin-left:18.1pt;margin-top:66.9pt;width:227.75pt;height:25.8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242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IxoQMAANYHAAAOAAAAZHJzL2Uyb0RvYy54bWysVctu2zgU3Q/QfyC4byQrsmUbUQojhYsB&#10;Mk2QpOiapiiLBUWyJG058zVd9jvaH+vlw7IzE2CAQb2QecnLw8NzH7x6d+gF2jNjuZI1nlzkGDFJ&#10;VcPltsafntZv5xhZR2RDhJKsxs/M4nfXb/64GvSSFapTomEGAYi0y0HXuHNOL7PM0o71xF4ozSQs&#10;tsr0xIFptlljyADovciKPJ9lgzKNNooya2H2fVzE1wG/bRl1d21rmUOixsDNha8J343/ZtdXZLk1&#10;RHecJhrkf7DoCZdw6Aj1njiCdob/C6rn1CirWndBVZ+ptuWUhTvAbSb5P27z2BHNwl1AHKtHmezv&#10;g6Uf9/cG8abGFUaS9BCitfj5HeT/8W2JiNwKhhqjuEOV12rQdglbHvW9SZaFob/4oTU9MgoEnuTz&#10;3P+CHnBDdAhyP49ys4NDFCaL+aIoiylGFNYui2o2C/HIIpgH1ca6D0z1yA9qvGHSfdIrY9QQwMn+&#10;1rqgepO4k+bLBKO2FxDEPRGomOazRQrymU/xwiefT1/xuTz3KfOqmnkcIJdOhdGRnqdgleDNmgsR&#10;DJ++7EYYBCRqTCgF5kXgLHb9X6qJ89XUyxRRQ8b7LeGMF2hCekypPHp0jjMs5HeSQO0cM49dM6CN&#10;2JkHAhEty3IKOd9wr11RLcpgQPJPyxggRMQWqpY6E6hZs92MnINHjCERuiOR8SXU3Mg4uge+4+nB&#10;ekHMwt3ZZeOvQCG/DEnBVMZ1KlXe2ijpAgfIICQI8AWu0DHCv2H7lDugecTwaIJvO/fAt8hw6DUb&#10;IoikrPH3hSv+B9q8igokORNSlP7E1+rIe8P2TDyhAXJ7kUPMMOogYeeTkxTBMfPVEeshjNyzYIGo&#10;fGAt1JhP+Sj0a+kxiUsdaVjU2ifHqPVxR6AoPKBHbiEjRuwEcPQ8T71JSrLk77fGGI2bY6THJHxt&#10;87gjnAwBGzf3XKqUQi9PF248OfoD/TNp/HCjmmfoQKFzgLBW0zWHYr8l1t0TA2UMk/C+uDv4tEJB&#10;DFQaQRSU+fu1ee8PLRJWMRqgt9fYft0RwyCl/pTQPBeT0teCC0Y5rQowzPnK5nxF7vobBVUMjQXY&#10;haH3d+I4bI3qP8MztPKnwhLkIZwd6yoZNw5sWIKHjLLVKozhAdDE3cpHTT24V9U3lKfDZ2J0KhIH&#10;vfKjOr4DqffEpD35+p1SrXZOtdz5xZOuyYDHIyROKjf/Op3bwev0HF//AgAA//8DAFBLAwQUAAYA&#10;CAAAACEAm0/A7uAAAAAKAQAADwAAAGRycy9kb3ducmV2LnhtbEyPy07DMBBF90j8gzVI7KjTJrQl&#10;xKkQEqtKSLQg1J0TD3GEH8F209CvZ1jBcu4c3Ue1maxhI4bYeydgPsuAoWu96l0n4HX/dLMGFpN0&#10;ShrvUMA3RtjUlxeVLJU/uRccd6ljZOJiKQXolIaS89hqtDLO/ICOfh8+WJnoDB1XQZ7I3Bq+yLIl&#10;t7J3lKDlgI8a28/d0QrYruK7Pjf589t5W+zxazyEwhyEuL6aHu6BJZzSHwy/9ak61NSp8UenIjMC&#10;8uWCSNLznCYQUNzNV8AaUta3BfC64v8n1D8AAAD//wMAUEsBAi0AFAAGAAgAAAAhALaDOJL+AAAA&#10;4QEAABMAAAAAAAAAAAAAAAAAAAAAAFtDb250ZW50X1R5cGVzXS54bWxQSwECLQAUAAYACAAAACEA&#10;OP0h/9YAAACUAQAACwAAAAAAAAAAAAAAAAAvAQAAX3JlbHMvLnJlbHNQSwECLQAUAAYACAAAACEA&#10;QibCMaEDAADWBwAADgAAAAAAAAAAAAAAAAAuAgAAZHJzL2Uyb0RvYy54bWxQSwECLQAUAAYACAAA&#10;ACEAm0/A7uAAAAAKAQAADwAAAAAAAAAAAAAAAAD7BQAAZHJzL2Rvd25yZXYueG1sUEsFBgAAAAAE&#10;AAQA8wAAAAgHAAAAAA==&#10;" path="m,245519r2783008,l2783008,133607r-27276,l2824078,r68347,133607l2865149,133607r,194053l,327660,,245519xe" fillcolor="#c45911 [2405]" stroked="f" strokeweight="1pt">
                <v:stroke joinstyle="miter"/>
                <v:shadow on="t" color="black" opacity="20971f" offset="0,2.2pt"/>
                <v:path arrowok="t" o:connecttype="custom" o:connectlocs="0,245519;2783008,245519;2783008,133607;2755732,133607;2824078,0;2892425,133607;2865149,133607;2865149,327660;0,327660;0,245519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35862" wp14:editId="61B28662">
                <wp:simplePos x="0" y="0"/>
                <wp:positionH relativeFrom="column">
                  <wp:posOffset>2842260</wp:posOffset>
                </wp:positionH>
                <wp:positionV relativeFrom="paragraph">
                  <wp:posOffset>734695</wp:posOffset>
                </wp:positionV>
                <wp:extent cx="135890" cy="448945"/>
                <wp:effectExtent l="76200" t="57150" r="35560" b="103505"/>
                <wp:wrapNone/>
                <wp:docPr id="9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44894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D81B5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9" o:spid="_x0000_s1026" type="#_x0000_t67" style="position:absolute;margin-left:223.8pt;margin-top:57.85pt;width:10.7pt;height:3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LlawMAAEcHAAAOAAAAZHJzL2Uyb0RvYy54bWysVc1u4zYQvhfoOxC6N7IdubGNKAsjCxcF&#10;0t0gSbFnmqIsARTJkrTl9Gl63OdoX6wfh7Ls7HZRoOhF4pDD+fnmm+Htu2On2EE63xpdZtOrScak&#10;FqZq9a7Mfn3Z/LDImA9cV1wZLcvsVfrs3d333932diVnpjGqko7BiPar3pZZE4Jd5bkXjey4vzJW&#10;ahzWxnU8QHS7vHK8h/VO5bPJ5Me8N66yzgjpPXbfp8PsjuzXtRThY117GZgqM8QW6Ovou43f/O6W&#10;r3aO26YVQxj8P0TR8VbD6WjqPQ+c7V37lamuFc54U4crYbrc1HUrJOWAbKaTL7J5briVlAvA8XaE&#10;yf9/ZsWHw6NjbVVmy4xp3qFEG/XXZ8D/5x8rtuWeLSNGvfUrqD7bRzdIHsuY8LF2XfwjFXYkXF9H&#10;XOUxMIHN6fV8sQT6AkdFsVgW82gzP1+2zoefpOlYXJRZZXq9ds70BCk/PPiQ9E960aE3qq02rVIk&#10;RL7Ie+XYgaPSXAipw4yuq333i6nS/s18MqGawzdRLF6hSN5YUzra1CZaT47TjiRCIRpKeB+ke26q&#10;nm3V3j1xQFgUxRxpVm1MYnazLEgA2+YF/MIz42qHNhHBUWje7bZjzKQxSRkr2/AU8TVIPkac1Cle&#10;c/JO0pvAPHKX11WMUaCgjg+oGhcaM1B944wO5MsZ9AZHvIgOLUp/Jw9DDYFTshGtqXbXhKd2x1yL&#10;5t5yxbWQVcwXKf6LtcUN5TfU/WQpQX+O19sU91YepHphPaiznKBmGWvK7HoxPUNBinmkZSIircKr&#10;khSofpI1SA3qJQ6Mtb6kxzTVoOGVTNuRHCPWJ0JRiCoajJZrMGK0PRg4ab61nXgz6MerqUbj5VTp&#10;bwSWLo83yDMKNl7uWm0GCr31rsJ0gLhO+gj/Apq43JrqFS2PulOtvRWbFl33wH145A7DD2hjoIeP&#10;+NTKoAZmWKEKxv3+T/tRHzMJpxnrMUzLzP+2506CUj9rTKvltIi9EEgo5jczCO7yZHt5ovfdvUEX&#10;T/F0WEHLqB/UaVk7033C3F9HrzgCD+E79dUg3AfIOMLLIeR6TWtMXMvDg362IhqPqMaB8nL8xJ0d&#10;miRgZn0wp8HLV18Mn6Qbb2qz3gdTtzSZzrgOeGNaE3GGdovPwaVMWuf37+5vAAAA//8DAFBLAwQU&#10;AAYACAAAACEA7rC6w+EAAAALAQAADwAAAGRycy9kb3ducmV2LnhtbEyPwU7DMBBE70j8g7VIXBB1&#10;WpmkDXGqCpQDqlSJth/gxtskIl5HsduGv2c5wXFnnmZnivXkenHFMXSeNMxnCQik2tuOGg3HQ/W8&#10;BBGiIWt6T6jhGwOsy/u7wuTW3+gTr/vYCA6hkBsNbYxDLmWoW3QmzPyAxN7Zj85EPsdG2tHcONz1&#10;cpEkqXSmI/7QmgHfWqy/9hen4bz5qA7N7h2fVmq72w6Vy47TQuvHh2nzCiLiFP9g+K3P1aHkTid/&#10;IRtEr0GpLGWUjflLBoIJla543YmVZapAloX8v6H8AQAA//8DAFBLAQItABQABgAIAAAAIQC2gziS&#10;/gAAAOEBAAATAAAAAAAAAAAAAAAAAAAAAABbQ29udGVudF9UeXBlc10ueG1sUEsBAi0AFAAGAAgA&#10;AAAhADj9If/WAAAAlAEAAAsAAAAAAAAAAAAAAAAALwEAAF9yZWxzLy5yZWxzUEsBAi0AFAAGAAgA&#10;AAAhAD5uIuVrAwAARwcAAA4AAAAAAAAAAAAAAAAALgIAAGRycy9lMm9Eb2MueG1sUEsBAi0AFAAG&#10;AAgAAAAhAO6wusPhAAAACwEAAA8AAAAAAAAAAAAAAAAAxQUAAGRycy9kb3ducmV2LnhtbFBLBQYA&#10;AAAABAAEAPMAAADTBgAAAAA=&#10;" adj="18331" fillcolor="#c45911 [2405]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A5531" wp14:editId="0B02E862">
                <wp:simplePos x="0" y="0"/>
                <wp:positionH relativeFrom="column">
                  <wp:posOffset>2931160</wp:posOffset>
                </wp:positionH>
                <wp:positionV relativeFrom="paragraph">
                  <wp:posOffset>849630</wp:posOffset>
                </wp:positionV>
                <wp:extent cx="2421890" cy="327660"/>
                <wp:effectExtent l="76200" t="95250" r="35560" b="34290"/>
                <wp:wrapNone/>
                <wp:docPr id="10" name="Flèche : angle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21890" cy="327660"/>
                        </a:xfrm>
                        <a:prstGeom prst="bentUpArrow">
                          <a:avLst>
                            <a:gd name="adj1" fmla="val 25069"/>
                            <a:gd name="adj2" fmla="val 20859"/>
                            <a:gd name="adj3" fmla="val 4077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CB9BBE" id="Flèche : angle droit 10" o:spid="_x0000_s1026" style="position:absolute;margin-left:230.8pt;margin-top:66.9pt;width:190.7pt;height:25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189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5inQMAANMHAAAOAAAAZHJzL2Uyb0RvYy54bWysVctuGzcU3RfIPxCzjzUa6w3LgeBARQE3&#10;MWynWVMcjoYBh2RI6uF+TZf9jvbHevjQSG4NFCi6kcjh5bnnnvvgzYdjJ8meWye0WhbDq7IgXDFd&#10;C7VdFl+e1+9nBXGeqppKrfiyeOGu+HD77oebg1nwSrda1twSgCi3OJhl0XpvFoOBYy3vqLvShisc&#10;Ntp21GNrt4Pa0gPQOzmoynIyOGhbG6sZdw5fP6bD4jbiNw1n/nPTOO6JXBbg5uOvjb+b8Du4vaGL&#10;raWmFSzToP+BRUeFgtMe6iP1lOys+AdUJ5jVTjf+iuluoJtGMB5jQDTD8m/RPLXU8BgLxHGml8n9&#10;f7Ds0/7BElEjd5BH0Q45Wss/f4f+f/y2IFRtJSe11cITGECtg3ELXHoyDzbvHJYh9GNjO9JIYX4B&#10;WBQD4ZFj1Pql15ofPWH4WI2q4WwOnwxn19V0Monwg4QT8Ix1/keuOxIWy2LDlf9iVtbqQwSn+3vn&#10;o+R15k3rb8OCNJ1EBvdUkmpcTuY5wxc21SubcjZ+w+b60mZUTqeTgANy2StWJ3qBgtNS1GshZdyE&#10;2uV30hKQWBaUMTCvIme5637Wdfo+HZflKeRY7uFK9PEKTaqAqXRATxTSFx6LO0ugd57bp7Y+kI3c&#10;2UeKdI5GozHUrUXQrprOR3GDyh+P4BeeCZVbtCzzNlJzdrvpOUeLMsksTUsT42s0XM84mUe+vfe4&#10;e0XMIXZ+XYcQGGrL0pxMbX2rc9utrVY++rIafUrBF+wwLuK/5ftcO9A8YQQ0KbatfxRbYgUGzYZK&#10;qhivQ7wI8V/QZtMYX87oCSlJf+brTOK94Xsun8kBRT0vkbOCtCjY2fAsRTQchMZIrRBX/kXySFQ9&#10;8gYNFko+Cf1WeaR+cS2tedI6FEev9elGpCgDYEBuUBE9dgY4WV6W3jAHmu3D1ZSj/nLKdF+Eb13u&#10;b0TPSFh/uRNK5xJ67V363nOyB/0LacJyo+sXjB/kPebaGbYWaPZ76vwDtWhjqI3HxX/GTyM1cqDz&#10;ClnQ9te3vgd7zEecFuSAwb4s3PcdtRwl9ZPC5JwPR6EXfNyMxtMKG3t5srk8UbvuTqOLMVjALi6D&#10;vZenZWN19xVv0Cp4xRHqEL5TX+XNncceR3jFGF+t4hrT31B/r54MO03LMFCej1+pNblJPGblJ316&#10;BPLsSTPgbBvyofRq53UjfDg865o3eDli4eR2C0/T5T5and/i278AAAD//wMAUEsDBBQABgAIAAAA&#10;IQAPAhov3gAAAAsBAAAPAAAAZHJzL2Rvd25yZXYueG1sTI9PS8QwEMXvgt8hjODNTdf+odSmiwiC&#10;eFqrsB6zTUyLyaQk2W732zue9Djv/XjzXrtbnWWLDnHyKGC7yYBpHLya0Aj4eH++q4HFJFFJ61EL&#10;uOgIu+76qpWN8md800ufDKMQjI0UMKY0N5zHYdROxo2fNZL35YOTic5guAryTOHO8vssq7iTE9KH&#10;Uc76adTDd39yAoxdLy/78tWU/b6swieiPCwHIW5v1scHYEmv6Q+G3/pUHTrqdPQnVJFZAUW1rQgl&#10;I89pAxF1kdO6Iyl1WQDvWv5/Q/cDAAD//wMAUEsBAi0AFAAGAAgAAAAhALaDOJL+AAAA4QEAABMA&#10;AAAAAAAAAAAAAAAAAAAAAFtDb250ZW50X1R5cGVzXS54bWxQSwECLQAUAAYACAAAACEAOP0h/9YA&#10;AACUAQAACwAAAAAAAAAAAAAAAAAvAQAAX3JlbHMvLnJlbHNQSwECLQAUAAYACAAAACEA6OHuYp0D&#10;AADTBwAADgAAAAAAAAAAAAAAAAAuAgAAZHJzL2Uyb0RvYy54bWxQSwECLQAUAAYACAAAACEADwIa&#10;L94AAAALAQAADwAAAAAAAAAAAAAAAAD3BQAAZHJzL2Rvd25yZXYueG1sUEsFBgAAAAAEAAQA8wAA&#10;AAIHAAAAAA==&#10;" path="m,245519r2312473,l2312473,133607r-27276,l2353543,r68347,133607l2394614,133607r,194053l,327660,,245519xe" fillcolor="#c45911 [2405]" stroked="f" strokeweight="1pt">
                <v:stroke joinstyle="miter"/>
                <v:shadow on="t" color="black" opacity="20971f" offset="0,2.2pt"/>
                <v:path arrowok="t" o:connecttype="custom" o:connectlocs="0,245519;2312473,245519;2312473,133607;2285197,133607;2353543,0;2421890,133607;2394614,133607;2394614,327660;0,327660;0,245519" o:connectangles="0,0,0,0,0,0,0,0,0,0"/>
              </v:shape>
            </w:pict>
          </mc:Fallback>
        </mc:AlternateContent>
      </w:r>
    </w:p>
    <w:p w14:paraId="1CA8B594" w14:textId="77777777" w:rsidR="005506AC" w:rsidRDefault="005506AC">
      <w:pPr>
        <w:rPr>
          <w:rFonts w:ascii="Times New Roman" w:hAnsi="Times New Roman" w:cs="Times New Roman"/>
          <w:sz w:val="24"/>
          <w:szCs w:val="24"/>
        </w:rPr>
      </w:pPr>
    </w:p>
    <w:p w14:paraId="0F4A9E6C" w14:textId="77777777" w:rsidR="005506AC" w:rsidRDefault="005506AC">
      <w:pPr>
        <w:rPr>
          <w:rFonts w:ascii="Times New Roman" w:hAnsi="Times New Roman" w:cs="Times New Roman"/>
          <w:sz w:val="24"/>
          <w:szCs w:val="24"/>
        </w:rPr>
      </w:pPr>
    </w:p>
    <w:p w14:paraId="3CAC5CCB" w14:textId="37B7160B" w:rsidR="00CE1634" w:rsidRDefault="0085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9B832" wp14:editId="6AE4856E">
                <wp:simplePos x="0" y="0"/>
                <wp:positionH relativeFrom="column">
                  <wp:posOffset>-661670</wp:posOffset>
                </wp:positionH>
                <wp:positionV relativeFrom="paragraph">
                  <wp:posOffset>293370</wp:posOffset>
                </wp:positionV>
                <wp:extent cx="2115312" cy="5132832"/>
                <wp:effectExtent l="0" t="0" r="18415" b="10795"/>
                <wp:wrapNone/>
                <wp:docPr id="12" name="Cylin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312" cy="5132832"/>
                        </a:xfrm>
                        <a:prstGeom prst="ca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FFE25" w14:textId="144DE4FE" w:rsidR="00851461" w:rsidRPr="002F350C" w:rsidRDefault="00CB1BA0" w:rsidP="00204EB5">
                            <w:pPr>
                              <w:ind w:right="45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-renforcement des capacités des chefs d’entreprises</w:t>
                            </w:r>
                            <w:r w:rsidR="009163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-formation des professionnels et étudiant à la maîtrise d’outils informatique (Excel, Powerpoint, Word, Publisher, MS </w:t>
                            </w:r>
                            <w:proofErr w:type="spellStart"/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project</w:t>
                            </w:r>
                            <w:proofErr w:type="spellEnd"/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Sphinx, SPSS…)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-Formation en entreprenariat ;</w:t>
                            </w:r>
                            <w:r w:rsidRPr="002F35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-Formation en Art oratoire et technique de communication d’entreprise</w:t>
                            </w:r>
                            <w:r w:rsidR="0085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 ;</w:t>
                            </w:r>
                            <w:r w:rsidR="0085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673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="0085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rganisation d’atelier</w:t>
                            </w:r>
                            <w:r w:rsidR="00673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B832" id="Cylindre 12" o:spid="_x0000_s1032" type="#_x0000_t22" style="position:absolute;margin-left:-52.1pt;margin-top:23.1pt;width:166.55pt;height:4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JFsgIAAP4FAAAOAAAAZHJzL2Uyb0RvYy54bWysVG1v0zAQ/o7Ef7D8naXJ2jGqpVPVaQhp&#10;bBUb2mfXsRdLfsN225Rfz9lOsjIGSIh+SH0vfu7u8d1dXHZKoh1zXhhd4/JkghHT1DRCP9X468P1&#10;u3OMfCC6IdJoVuMD8/hy8fbNxd7OWWVaIxvmEIBoP9/bGrch2HlReNoyRfyJsUyDkRunSADRPRWN&#10;I3tAV7KoJpOzYm9cY52hzHvQXmUjXiR8zhkNd5x7FpCsMeQW0tel7yZ+i8UFmT85YltB+zTIP2Sh&#10;iNAQdIS6IoGgrRO/QClBnfGGhxNqVGE4F5SlGqCacvKimvuWWJZqAXK8HWny/w+W3u7WDokG3q7C&#10;SBMFb7Q6SKEbxxCogJ+99XNwu7dr10sejrHYjjsV/6EM1CVODyOnrAuIgrIqy9lpxKZgm5Wn1flp&#10;Qi2er1vnw0dmFIqHGlOSqSS7Gx8gIngOHjGYN1I010LKJMQ+YSvp0I7ACxNKmQ5Vegm5VZ9Nk/XT&#10;CfzyW4MaOiKrzwY1hEgdF5FSwJ+CSP23uKErI3qEec4OpHiziPxlxtIpHCSLeFJ/YRyYjxylhMcM&#10;jmsps6klDcvq2W9zToARmQM5I3YP8BpPQ869f7zK0siMlyd/SiwXPN5IkY0O42UltHGvAcgwRs7+&#10;A0mZmshS6DZd6sqzoQM3pjlApzqTR9hbei2gXW6ID2viYGZhumEPhTv4cGn2NTb9CaPWuO+v6aM/&#10;jBJYMdrDDqix/7YljmEkP2kYsg/ldBqXRhKms/cVCO7Ysjm26K1aGWjCEjaepekY/YMcjtwZ9Qjr&#10;ahmjgoloCrGh4YMbhFXIuwkWHmXLZXKDRWFJuNH3lkbwyHOch4fukTjbz0yAcbs1w74g8xezk33j&#10;TW2W22C4SIMVmc689i8ASyZ1cb8Q4xY7lpPX89pe/AAAAP//AwBQSwMEFAAGAAgAAAAhAKecVOHg&#10;AAAACwEAAA8AAABkcnMvZG93bnJldi54bWxMj8FOwzAMhu9IvENkJG5buqqrSld3QiCkXZCg8ABZ&#10;47UViVOadCs8PeEEJ8vyp9/fX+0Xa8SZJj84RtisExDErdMDdwjvb0+rAoQPirUyjgnhizzs6+ur&#10;SpXaXfiVzk3oRAxhXyqEPoSxlNK3PVnl124kjreTm6wKcZ06qSd1ieHWyDRJcmnVwPFDr0Z66Kn9&#10;aGaLcJhHY7vngzffzfQ5v0hFjzJHvL1Z7ncgAi3hD4Zf/agOdXQ6upm1FwZhtUmyNLIIWR5nJNK0&#10;uANxRCi22RZkXcn/HeofAAAA//8DAFBLAQItABQABgAIAAAAIQC2gziS/gAAAOEBAAATAAAAAAAA&#10;AAAAAAAAAAAAAABbQ29udGVudF9UeXBlc10ueG1sUEsBAi0AFAAGAAgAAAAhADj9If/WAAAAlAEA&#10;AAsAAAAAAAAAAAAAAAAALwEAAF9yZWxzLy5yZWxzUEsBAi0AFAAGAAgAAAAhANySQkWyAgAA/gUA&#10;AA4AAAAAAAAAAAAAAAAALgIAAGRycy9lMm9Eb2MueG1sUEsBAi0AFAAGAAgAAAAhAKecVOHgAAAA&#10;CwEAAA8AAAAAAAAAAAAAAAAADAUAAGRycy9kb3ducmV2LnhtbFBLBQYAAAAABAAEAPMAAAAZBgAA&#10;AAA=&#10;" adj="2225" fillcolor="#f7caac [1301]" strokecolor="black [3213]" strokeweight="1pt">
                <v:stroke joinstyle="miter"/>
                <v:textbox>
                  <w:txbxContent>
                    <w:p w14:paraId="642FFE25" w14:textId="144DE4FE" w:rsidR="00851461" w:rsidRPr="002F350C" w:rsidRDefault="00CB1BA0" w:rsidP="00204EB5">
                      <w:pPr>
                        <w:ind w:right="454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-renforcement des capacités des chefs d’entreprises</w:t>
                      </w:r>
                      <w:r w:rsidR="009163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-formation des professionnels et étudiant à la maîtrise d’outils informatique (Excel, Powerpoint, Word, Publisher, MS </w:t>
                      </w:r>
                      <w:proofErr w:type="spellStart"/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project</w:t>
                      </w:r>
                      <w:proofErr w:type="spellEnd"/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Sphinx, SPSS…)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-Formation en entreprenariat ;</w:t>
                      </w:r>
                      <w:r w:rsidRPr="002F35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-Formation en Art oratoire et technique de communication d’entreprise</w:t>
                      </w:r>
                      <w:r w:rsidR="008514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 ;</w:t>
                      </w:r>
                      <w:r w:rsidR="008514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</w:t>
                      </w:r>
                      <w:r w:rsidR="00673DC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="008514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rganisation d’atelier</w:t>
                      </w:r>
                      <w:r w:rsidR="00673DC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B709D21" w14:textId="05D581E3" w:rsidR="00CE1634" w:rsidRDefault="00E87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33436" wp14:editId="48F4ADE0">
                <wp:simplePos x="0" y="0"/>
                <wp:positionH relativeFrom="column">
                  <wp:posOffset>-258445</wp:posOffset>
                </wp:positionH>
                <wp:positionV relativeFrom="paragraph">
                  <wp:posOffset>102616</wp:posOffset>
                </wp:positionV>
                <wp:extent cx="1341755" cy="346710"/>
                <wp:effectExtent l="0" t="0" r="1079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46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BE8B1" w14:textId="77777777" w:rsidR="00CB1BA0" w:rsidRPr="00500B5B" w:rsidRDefault="00CB1BA0" w:rsidP="00CB1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00B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Formations</w:t>
                            </w:r>
                          </w:p>
                          <w:p w14:paraId="775A9B40" w14:textId="77777777" w:rsidR="00CB1BA0" w:rsidRDefault="00CB1BA0" w:rsidP="00CB1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3436" id="Rectangle 38" o:spid="_x0000_s1033" style="position:absolute;margin-left:-20.35pt;margin-top:8.1pt;width:105.65pt;height:2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VksAIAAD4GAAAOAAAAZHJzL2Uyb0RvYy54bWzEVEtPGzEQvlfqf7B8L5sNCaERGxSBqCpR&#10;iICKs+O1syvZHtd2skl/fcfeBymlPVSVetn1vD2fZ76Ly71WZCecr8EUND8ZUSIMh7I2m4J+fbr5&#10;cE6JD8yUTIERBT0ITy8X799dNHYuxlCBKoUjmMT4eWMLWoVg51nmeSU08ydghUGjBKdZQNFtstKx&#10;BrNrlY1Ho7OsAVdaB1x4j9rr1kgXKb+Ugod7Kb0IRBUU7xbS16XvOn6zxQWbbxyzVc27a7C/uIVm&#10;tcGiQ6prFhjZuvqXVLrmDjzIcMJBZyBlzUXqAbvJR6+6eayYFakXBMfbASb/79Lyu93Kkbos6Cm+&#10;lGEa3+gBUWNmowRBHQLUWD9Hv0e7cp3k8Ri73Uun4x/7IPsE6mEAVewD4ajMTyf5bDqlhKPtdHI2&#10;yxPq2Uu0dT58EqBJPBTUYfmEJdvd+oAV0bV3icU8qLq8qZVKQhwUcaUc2TF8Ysa5MGGcwtVWf4Gy&#10;1eOojLrHRjWORKs+79VYIo1czJQK/lREmf9RF+8UC2cR/hbwdAoHJeJ1lHkQEl8OIW77HRo4hiJP&#10;UPiKlaJVT3/bckoYM0vEdsjdJXgL5jwOB96y84+hIq3cEDxqq/8peIhIlcGEIVjXBtxbCVQYKrf+&#10;PUgtNBGlsF/v01TP+gFeQ3nASXfQUoC3/KbGcbtlPqyYw51HdkAeC/f4kQqagkJ3oqQC9/0tffTH&#10;VUQrJQ1ySEH9ty1zghL12eCSfswnk0g6SZhMZ2MU3LFlfWwxW30FOMM5Mqbl6Rj9g+qP0oF+Rrpb&#10;xqpoYoZj7YLy4HrhKrTchoTJxXKZ3JBoLAu35tHymDziHNfpaf/MnO12LuC23kHPN2z+avVa3xhp&#10;YLkNIOu0lxHpFtfuBZCk0kR0hBpZ8FhOXi+0v/gBAAD//wMAUEsDBBQABgAIAAAAIQAFF5S/3gAA&#10;AAkBAAAPAAAAZHJzL2Rvd25yZXYueG1sTI9BTsMwEEX3SNzBGiQ2qLWpUBKFOBWqBBuQCi0HcONp&#10;EhGPQ+yk6e2Zruhy9L/ef1OsZ9eJCYfQetLwuFQgkCpvW6o1fO9fFxmIEA1Z03lCDWcMsC5vbwqT&#10;W3+iL5x2sRYMoZAbDU2MfS5lqBp0Jix9j8TZ0Q/ORD6HWtrBnBjuOrlSKpHOtMQLjelx02D1sxud&#10;hnR73v9O27dNU8+UHd17GB8+P7S+v5tfnkFEnON/GS76rA4lOx38SDaITsPiSaVc5SBZgbgUUpWA&#10;ODBdZSDLQl5/UP4BAAD//wMAUEsBAi0AFAAGAAgAAAAhALaDOJL+AAAA4QEAABMAAAAAAAAAAAAA&#10;AAAAAAAAAFtDb250ZW50X1R5cGVzXS54bWxQSwECLQAUAAYACAAAACEAOP0h/9YAAACUAQAACwAA&#10;AAAAAAAAAAAAAAAvAQAAX3JlbHMvLnJlbHNQSwECLQAUAAYACAAAACEAg4JVZLACAAA+BgAADgAA&#10;AAAAAAAAAAAAAAAuAgAAZHJzL2Uyb0RvYy54bWxQSwECLQAUAAYACAAAACEABReUv94AAAAJAQAA&#10;DwAAAAAAAAAAAAAAAAAKBQAAZHJzL2Rvd25yZXYueG1sUEsFBgAAAAAEAAQA8wAAABUGAAAAAA==&#10;" fillcolor="#fbe4d5 [661]" strokecolor="#fbe4d5 [661]" strokeweight="1pt">
                <v:textbox>
                  <w:txbxContent>
                    <w:p w14:paraId="4A3BE8B1" w14:textId="77777777" w:rsidR="00CB1BA0" w:rsidRPr="00500B5B" w:rsidRDefault="00CB1BA0" w:rsidP="00CB1B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00B5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Formations</w:t>
                      </w:r>
                    </w:p>
                    <w:p w14:paraId="775A9B40" w14:textId="77777777" w:rsidR="00CB1BA0" w:rsidRDefault="00CB1BA0" w:rsidP="00CB1B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48DC78" w14:textId="77777777" w:rsidR="00CE1634" w:rsidRDefault="00CE1634">
      <w:pPr>
        <w:rPr>
          <w:rFonts w:ascii="Times New Roman" w:hAnsi="Times New Roman" w:cs="Times New Roman"/>
          <w:sz w:val="24"/>
          <w:szCs w:val="24"/>
        </w:rPr>
      </w:pPr>
    </w:p>
    <w:p w14:paraId="083ECD80" w14:textId="77777777" w:rsidR="002541E5" w:rsidRDefault="002541E5">
      <w:pPr>
        <w:rPr>
          <w:rFonts w:ascii="Times New Roman" w:hAnsi="Times New Roman" w:cs="Times New Roman"/>
          <w:sz w:val="24"/>
          <w:szCs w:val="24"/>
        </w:rPr>
      </w:pPr>
    </w:p>
    <w:p w14:paraId="6C5E5C2C" w14:textId="77777777" w:rsidR="002541E5" w:rsidRDefault="002541E5">
      <w:pPr>
        <w:rPr>
          <w:rFonts w:ascii="Times New Roman" w:hAnsi="Times New Roman" w:cs="Times New Roman"/>
          <w:sz w:val="24"/>
          <w:szCs w:val="24"/>
        </w:rPr>
      </w:pPr>
    </w:p>
    <w:p w14:paraId="7B02F86B" w14:textId="77777777" w:rsidR="002541E5" w:rsidRDefault="002541E5">
      <w:pPr>
        <w:rPr>
          <w:rFonts w:ascii="Times New Roman" w:hAnsi="Times New Roman" w:cs="Times New Roman"/>
          <w:sz w:val="24"/>
          <w:szCs w:val="24"/>
        </w:rPr>
      </w:pPr>
    </w:p>
    <w:p w14:paraId="3C012B90" w14:textId="77777777" w:rsidR="002541E5" w:rsidRDefault="002541E5">
      <w:pPr>
        <w:rPr>
          <w:rFonts w:ascii="Times New Roman" w:hAnsi="Times New Roman" w:cs="Times New Roman"/>
          <w:sz w:val="24"/>
          <w:szCs w:val="24"/>
        </w:rPr>
      </w:pPr>
    </w:p>
    <w:p w14:paraId="13F1158C" w14:textId="77777777" w:rsidR="002541E5" w:rsidRDefault="002541E5">
      <w:pPr>
        <w:rPr>
          <w:rFonts w:ascii="Times New Roman" w:hAnsi="Times New Roman" w:cs="Times New Roman"/>
          <w:sz w:val="24"/>
          <w:szCs w:val="24"/>
        </w:rPr>
      </w:pPr>
    </w:p>
    <w:p w14:paraId="22D4545B" w14:textId="77777777" w:rsidR="002541E5" w:rsidRDefault="002541E5">
      <w:pPr>
        <w:rPr>
          <w:rFonts w:ascii="Times New Roman" w:hAnsi="Times New Roman" w:cs="Times New Roman"/>
          <w:sz w:val="24"/>
          <w:szCs w:val="24"/>
        </w:rPr>
      </w:pPr>
    </w:p>
    <w:p w14:paraId="46B4FF40" w14:textId="77777777" w:rsidR="00545E2E" w:rsidRPr="00046E87" w:rsidRDefault="005506AC" w:rsidP="0004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B10C13" w14:textId="77777777" w:rsidR="00811CD2" w:rsidRDefault="007671AE" w:rsidP="002A732A">
      <w:pPr>
        <w:pStyle w:val="Titre1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19048956"/>
      <w:r w:rsidRPr="003F76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LES MISSIONS ET VALEURS</w:t>
      </w:r>
      <w:bookmarkEnd w:id="6"/>
    </w:p>
    <w:p w14:paraId="2B28F5DE" w14:textId="77777777" w:rsidR="002C3247" w:rsidRPr="004D7017" w:rsidRDefault="004D7017" w:rsidP="004D7017">
      <w:pPr>
        <w:pStyle w:val="Titre3"/>
        <w:numPr>
          <w:ilvl w:val="1"/>
          <w:numId w:val="12"/>
        </w:num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D7017">
        <w:rPr>
          <w:rFonts w:ascii="Times New Roman" w:hAnsi="Times New Roman" w:cs="Times New Roman"/>
          <w:b/>
          <w:bCs/>
          <w:color w:val="000000" w:themeColor="text1"/>
        </w:rPr>
        <w:t>Notre mission</w:t>
      </w:r>
    </w:p>
    <w:p w14:paraId="5D6D0BA1" w14:textId="77777777" w:rsidR="002C3247" w:rsidRDefault="00C92139" w:rsidP="00F8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mission de CACER</w:t>
      </w:r>
      <w:r w:rsidR="002B7C63">
        <w:rPr>
          <w:rFonts w:ascii="Times New Roman" w:hAnsi="Times New Roman" w:cs="Times New Roman"/>
          <w:sz w:val="24"/>
          <w:szCs w:val="24"/>
        </w:rPr>
        <w:t xml:space="preserve"> c’est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B02">
        <w:rPr>
          <w:rFonts w:ascii="Times New Roman" w:hAnsi="Times New Roman" w:cs="Times New Roman"/>
          <w:sz w:val="24"/>
          <w:szCs w:val="24"/>
        </w:rPr>
        <w:t xml:space="preserve">mettre </w:t>
      </w:r>
      <w:r w:rsidR="00EC2899">
        <w:rPr>
          <w:rFonts w:ascii="Times New Roman" w:hAnsi="Times New Roman" w:cs="Times New Roman"/>
          <w:sz w:val="24"/>
          <w:szCs w:val="24"/>
        </w:rPr>
        <w:t xml:space="preserve">à </w:t>
      </w:r>
      <w:r w:rsidR="00155B02">
        <w:rPr>
          <w:rFonts w:ascii="Times New Roman" w:hAnsi="Times New Roman" w:cs="Times New Roman"/>
          <w:sz w:val="24"/>
          <w:szCs w:val="24"/>
        </w:rPr>
        <w:t>la dispo</w:t>
      </w:r>
      <w:r w:rsidR="002B7C63">
        <w:rPr>
          <w:rFonts w:ascii="Times New Roman" w:hAnsi="Times New Roman" w:cs="Times New Roman"/>
          <w:sz w:val="24"/>
          <w:szCs w:val="24"/>
        </w:rPr>
        <w:t>sition</w:t>
      </w:r>
      <w:r w:rsidR="00155B02">
        <w:rPr>
          <w:rFonts w:ascii="Times New Roman" w:hAnsi="Times New Roman" w:cs="Times New Roman"/>
          <w:sz w:val="24"/>
          <w:szCs w:val="24"/>
        </w:rPr>
        <w:t xml:space="preserve"> </w:t>
      </w:r>
      <w:r w:rsidR="00EC2899">
        <w:rPr>
          <w:rFonts w:ascii="Times New Roman" w:hAnsi="Times New Roman" w:cs="Times New Roman"/>
          <w:sz w:val="24"/>
          <w:szCs w:val="24"/>
        </w:rPr>
        <w:t>des structures publiques, des ONG, des Associations et du secteur privé des service</w:t>
      </w:r>
      <w:r w:rsidR="00375835">
        <w:rPr>
          <w:rFonts w:ascii="Times New Roman" w:hAnsi="Times New Roman" w:cs="Times New Roman"/>
          <w:sz w:val="24"/>
          <w:szCs w:val="24"/>
        </w:rPr>
        <w:t>s</w:t>
      </w:r>
      <w:r w:rsidR="00EC2899">
        <w:rPr>
          <w:rFonts w:ascii="Times New Roman" w:hAnsi="Times New Roman" w:cs="Times New Roman"/>
          <w:sz w:val="24"/>
          <w:szCs w:val="24"/>
        </w:rPr>
        <w:t xml:space="preserve"> de qualité</w:t>
      </w:r>
      <w:r w:rsidR="00375835">
        <w:rPr>
          <w:rFonts w:ascii="Times New Roman" w:hAnsi="Times New Roman" w:cs="Times New Roman"/>
          <w:sz w:val="24"/>
          <w:szCs w:val="24"/>
        </w:rPr>
        <w:t>.</w:t>
      </w:r>
    </w:p>
    <w:p w14:paraId="3B64125B" w14:textId="77777777" w:rsidR="00375835" w:rsidRDefault="00375835" w:rsidP="00F85622">
      <w:pPr>
        <w:pStyle w:val="Titre3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75835">
        <w:rPr>
          <w:rFonts w:ascii="Times New Roman" w:hAnsi="Times New Roman" w:cs="Times New Roman"/>
          <w:b/>
          <w:bCs/>
          <w:color w:val="000000" w:themeColor="text1"/>
        </w:rPr>
        <w:t>Valeurs</w:t>
      </w:r>
    </w:p>
    <w:p w14:paraId="0920F1FF" w14:textId="77777777" w:rsidR="00A03B01" w:rsidRDefault="00A03B01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professionnalisme ;</w:t>
      </w:r>
    </w:p>
    <w:p w14:paraId="4FF07B4F" w14:textId="77777777" w:rsidR="00A03B01" w:rsidRDefault="00A03B01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rigueur dans le travail</w:t>
      </w:r>
      <w:r w:rsidR="00600ED3">
        <w:rPr>
          <w:rFonts w:ascii="Times New Roman" w:hAnsi="Times New Roman" w:cs="Times New Roman"/>
          <w:sz w:val="24"/>
          <w:szCs w:val="24"/>
        </w:rPr>
        <w:t> ;</w:t>
      </w:r>
    </w:p>
    <w:p w14:paraId="57B75DF7" w14:textId="77777777" w:rsidR="00600ED3" w:rsidRDefault="00600ED3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confidentialité</w:t>
      </w:r>
    </w:p>
    <w:p w14:paraId="309CA586" w14:textId="77777777" w:rsidR="00600ED3" w:rsidRDefault="00600ED3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discrétion ;</w:t>
      </w:r>
    </w:p>
    <w:p w14:paraId="0486C287" w14:textId="77777777" w:rsidR="00600ED3" w:rsidRDefault="009418FE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L’efficacité ;</w:t>
      </w:r>
    </w:p>
    <w:p w14:paraId="40E1550A" w14:textId="77777777" w:rsidR="009418FE" w:rsidRDefault="009418FE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qualité du service ;</w:t>
      </w:r>
    </w:p>
    <w:p w14:paraId="1F88299E" w14:textId="77777777" w:rsidR="009418FE" w:rsidRPr="009418FE" w:rsidRDefault="009418FE" w:rsidP="00F8562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L’écoute.</w:t>
      </w:r>
    </w:p>
    <w:p w14:paraId="45B142BA" w14:textId="77777777" w:rsidR="00A03B01" w:rsidRPr="004B07F9" w:rsidRDefault="007671AE" w:rsidP="002A732A">
      <w:pPr>
        <w:pStyle w:val="Titre1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19048957"/>
      <w:r w:rsidRPr="004B0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 STRATEGIE DU CABINET</w:t>
      </w:r>
      <w:bookmarkEnd w:id="7"/>
    </w:p>
    <w:p w14:paraId="3C59B97B" w14:textId="77777777" w:rsidR="009D2046" w:rsidRDefault="001C7B04" w:rsidP="00F8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stratégie du cabinet est basée sur</w:t>
      </w:r>
      <w:r w:rsidR="00686432">
        <w:rPr>
          <w:rFonts w:ascii="Times New Roman" w:hAnsi="Times New Roman" w:cs="Times New Roman"/>
          <w:sz w:val="24"/>
          <w:szCs w:val="24"/>
        </w:rPr>
        <w:t xml:space="preserve"> la recherche du leadership, la confiance, et l’efficacité </w:t>
      </w:r>
      <w:r w:rsidR="00CE3748">
        <w:rPr>
          <w:rFonts w:ascii="Times New Roman" w:hAnsi="Times New Roman" w:cs="Times New Roman"/>
          <w:sz w:val="24"/>
          <w:szCs w:val="24"/>
        </w:rPr>
        <w:t>des structures publiques et privés</w:t>
      </w:r>
      <w:r w:rsidR="000928BD">
        <w:rPr>
          <w:rFonts w:ascii="Times New Roman" w:hAnsi="Times New Roman" w:cs="Times New Roman"/>
          <w:sz w:val="24"/>
          <w:szCs w:val="24"/>
        </w:rPr>
        <w:t xml:space="preserve">. </w:t>
      </w:r>
      <w:r w:rsidR="004D3B9E">
        <w:rPr>
          <w:rFonts w:ascii="Times New Roman" w:hAnsi="Times New Roman" w:cs="Times New Roman"/>
          <w:sz w:val="24"/>
          <w:szCs w:val="24"/>
        </w:rPr>
        <w:t xml:space="preserve">Accompagner les </w:t>
      </w:r>
      <w:r w:rsidR="004079BE">
        <w:rPr>
          <w:rFonts w:ascii="Times New Roman" w:hAnsi="Times New Roman" w:cs="Times New Roman"/>
          <w:sz w:val="24"/>
          <w:szCs w:val="24"/>
        </w:rPr>
        <w:t>femmes et les hommes à acquérir la compétence</w:t>
      </w:r>
      <w:r w:rsidR="00962029">
        <w:rPr>
          <w:rFonts w:ascii="Times New Roman" w:hAnsi="Times New Roman" w:cs="Times New Roman"/>
          <w:sz w:val="24"/>
          <w:szCs w:val="24"/>
        </w:rPr>
        <w:t>,</w:t>
      </w:r>
      <w:r w:rsidR="004079BE">
        <w:rPr>
          <w:rFonts w:ascii="Times New Roman" w:hAnsi="Times New Roman" w:cs="Times New Roman"/>
          <w:sz w:val="24"/>
          <w:szCs w:val="24"/>
        </w:rPr>
        <w:t xml:space="preserve"> </w:t>
      </w:r>
      <w:r w:rsidR="00962029">
        <w:rPr>
          <w:rFonts w:ascii="Times New Roman" w:hAnsi="Times New Roman" w:cs="Times New Roman"/>
          <w:sz w:val="24"/>
          <w:szCs w:val="24"/>
        </w:rPr>
        <w:t xml:space="preserve">la méthode et les connaissances nécessaires </w:t>
      </w:r>
      <w:r w:rsidR="002476BD">
        <w:rPr>
          <w:rFonts w:ascii="Times New Roman" w:hAnsi="Times New Roman" w:cs="Times New Roman"/>
          <w:sz w:val="24"/>
          <w:szCs w:val="24"/>
        </w:rPr>
        <w:t>pour opérationnaliser efficacement leurs initiatives.</w:t>
      </w:r>
    </w:p>
    <w:p w14:paraId="592D6A57" w14:textId="77777777" w:rsidR="002476BD" w:rsidRPr="009A603B" w:rsidRDefault="007671AE" w:rsidP="002A732A">
      <w:pPr>
        <w:pStyle w:val="Titre1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19048958"/>
      <w:r w:rsidRPr="009A60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 STRUCTURATION DU CABINET</w:t>
      </w:r>
      <w:bookmarkEnd w:id="8"/>
    </w:p>
    <w:p w14:paraId="3E557076" w14:textId="2CC00434" w:rsidR="00C6550D" w:rsidRDefault="009A603B" w:rsidP="00F8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est structuré</w:t>
      </w:r>
      <w:r w:rsidR="00C6550D">
        <w:rPr>
          <w:rFonts w:ascii="Times New Roman" w:hAnsi="Times New Roman" w:cs="Times New Roman"/>
          <w:sz w:val="24"/>
          <w:szCs w:val="24"/>
        </w:rPr>
        <w:t xml:space="preserve"> en</w:t>
      </w:r>
      <w:r w:rsidR="008837DE">
        <w:rPr>
          <w:rFonts w:ascii="Times New Roman" w:hAnsi="Times New Roman" w:cs="Times New Roman"/>
          <w:sz w:val="24"/>
          <w:szCs w:val="24"/>
        </w:rPr>
        <w:t xml:space="preserve"> quatre</w:t>
      </w:r>
      <w:r w:rsidR="00C6550D">
        <w:rPr>
          <w:rFonts w:ascii="Times New Roman" w:hAnsi="Times New Roman" w:cs="Times New Roman"/>
          <w:sz w:val="24"/>
          <w:szCs w:val="24"/>
        </w:rPr>
        <w:t xml:space="preserve"> départements</w:t>
      </w:r>
      <w:r w:rsidR="008837DE">
        <w:rPr>
          <w:rFonts w:ascii="Times New Roman" w:hAnsi="Times New Roman" w:cs="Times New Roman"/>
          <w:sz w:val="24"/>
          <w:szCs w:val="24"/>
        </w:rPr>
        <w:t xml:space="preserve"> </w:t>
      </w:r>
      <w:r w:rsidR="00935590">
        <w:rPr>
          <w:rFonts w:ascii="Times New Roman" w:hAnsi="Times New Roman" w:cs="Times New Roman"/>
          <w:sz w:val="24"/>
          <w:szCs w:val="24"/>
        </w:rPr>
        <w:t>qui sont</w:t>
      </w:r>
      <w:r w:rsidR="008837DE">
        <w:rPr>
          <w:rFonts w:ascii="Times New Roman" w:hAnsi="Times New Roman" w:cs="Times New Roman"/>
          <w:sz w:val="24"/>
          <w:szCs w:val="24"/>
        </w:rPr>
        <w:t xml:space="preserve"> </w:t>
      </w:r>
      <w:r w:rsidR="00935590">
        <w:rPr>
          <w:rFonts w:ascii="Times New Roman" w:hAnsi="Times New Roman" w:cs="Times New Roman"/>
          <w:sz w:val="24"/>
          <w:szCs w:val="24"/>
        </w:rPr>
        <w:t xml:space="preserve">le </w:t>
      </w:r>
      <w:r w:rsidR="008837DE">
        <w:rPr>
          <w:rFonts w:ascii="Times New Roman" w:hAnsi="Times New Roman" w:cs="Times New Roman"/>
          <w:sz w:val="24"/>
          <w:szCs w:val="24"/>
        </w:rPr>
        <w:t>département de la formation</w:t>
      </w:r>
      <w:r w:rsidR="0041770F">
        <w:rPr>
          <w:rFonts w:ascii="Times New Roman" w:hAnsi="Times New Roman" w:cs="Times New Roman"/>
          <w:sz w:val="24"/>
          <w:szCs w:val="24"/>
        </w:rPr>
        <w:t>,</w:t>
      </w:r>
      <w:r w:rsidR="00FE7C6D">
        <w:rPr>
          <w:rFonts w:ascii="Times New Roman" w:hAnsi="Times New Roman" w:cs="Times New Roman"/>
          <w:sz w:val="24"/>
          <w:szCs w:val="24"/>
        </w:rPr>
        <w:t xml:space="preserve"> </w:t>
      </w:r>
      <w:r w:rsidR="00A34D41">
        <w:rPr>
          <w:rFonts w:ascii="Times New Roman" w:hAnsi="Times New Roman" w:cs="Times New Roman"/>
          <w:sz w:val="24"/>
          <w:szCs w:val="24"/>
        </w:rPr>
        <w:t>d’</w:t>
      </w:r>
      <w:r w:rsidR="00FE7C6D">
        <w:rPr>
          <w:rFonts w:ascii="Times New Roman" w:hAnsi="Times New Roman" w:cs="Times New Roman"/>
          <w:sz w:val="24"/>
          <w:szCs w:val="24"/>
        </w:rPr>
        <w:t>appuis conseils</w:t>
      </w:r>
      <w:r w:rsidR="008837DE">
        <w:rPr>
          <w:rFonts w:ascii="Times New Roman" w:hAnsi="Times New Roman" w:cs="Times New Roman"/>
          <w:sz w:val="24"/>
          <w:szCs w:val="24"/>
        </w:rPr>
        <w:t>, le département des étude</w:t>
      </w:r>
      <w:r w:rsidR="00817150">
        <w:rPr>
          <w:rFonts w:ascii="Times New Roman" w:hAnsi="Times New Roman" w:cs="Times New Roman"/>
          <w:sz w:val="24"/>
          <w:szCs w:val="24"/>
        </w:rPr>
        <w:t xml:space="preserve">s et </w:t>
      </w:r>
      <w:r w:rsidR="00FE7C6D">
        <w:rPr>
          <w:rFonts w:ascii="Times New Roman" w:hAnsi="Times New Roman" w:cs="Times New Roman"/>
          <w:sz w:val="24"/>
          <w:szCs w:val="24"/>
        </w:rPr>
        <w:t xml:space="preserve">le </w:t>
      </w:r>
      <w:r w:rsidR="00817150">
        <w:rPr>
          <w:rFonts w:ascii="Times New Roman" w:hAnsi="Times New Roman" w:cs="Times New Roman"/>
          <w:sz w:val="24"/>
          <w:szCs w:val="24"/>
        </w:rPr>
        <w:t>département de</w:t>
      </w:r>
      <w:r w:rsidR="00FE7C6D">
        <w:rPr>
          <w:rFonts w:ascii="Times New Roman" w:hAnsi="Times New Roman" w:cs="Times New Roman"/>
          <w:sz w:val="24"/>
          <w:szCs w:val="24"/>
        </w:rPr>
        <w:t>s</w:t>
      </w:r>
      <w:r w:rsidR="00817150">
        <w:rPr>
          <w:rFonts w:ascii="Times New Roman" w:hAnsi="Times New Roman" w:cs="Times New Roman"/>
          <w:sz w:val="24"/>
          <w:szCs w:val="24"/>
        </w:rPr>
        <w:t xml:space="preserve"> réalisations</w:t>
      </w:r>
      <w:r w:rsidR="00935590">
        <w:rPr>
          <w:rFonts w:ascii="Times New Roman" w:hAnsi="Times New Roman" w:cs="Times New Roman"/>
          <w:sz w:val="24"/>
          <w:szCs w:val="24"/>
        </w:rPr>
        <w:t>.</w:t>
      </w:r>
    </w:p>
    <w:p w14:paraId="6EC82513" w14:textId="435DE3CA" w:rsidR="00C6550D" w:rsidRDefault="00C6550D" w:rsidP="00F85622">
      <w:pPr>
        <w:pStyle w:val="Titre3"/>
        <w:numPr>
          <w:ilvl w:val="1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106AD">
        <w:rPr>
          <w:rFonts w:ascii="Times New Roman" w:hAnsi="Times New Roman" w:cs="Times New Roman"/>
          <w:b/>
          <w:bCs/>
          <w:color w:val="000000" w:themeColor="text1"/>
        </w:rPr>
        <w:t>Le</w:t>
      </w:r>
      <w:r w:rsidR="00B81130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C106AD">
        <w:rPr>
          <w:rFonts w:ascii="Times New Roman" w:hAnsi="Times New Roman" w:cs="Times New Roman"/>
          <w:b/>
          <w:bCs/>
          <w:color w:val="000000" w:themeColor="text1"/>
        </w:rPr>
        <w:t xml:space="preserve"> département</w:t>
      </w:r>
      <w:r w:rsidR="00B81130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C106AD">
        <w:rPr>
          <w:rFonts w:ascii="Times New Roman" w:hAnsi="Times New Roman" w:cs="Times New Roman"/>
          <w:b/>
          <w:bCs/>
          <w:color w:val="000000" w:themeColor="text1"/>
        </w:rPr>
        <w:t xml:space="preserve"> de</w:t>
      </w:r>
      <w:r w:rsidR="00C106AD" w:rsidRPr="00C106AD">
        <w:rPr>
          <w:rFonts w:ascii="Times New Roman" w:hAnsi="Times New Roman" w:cs="Times New Roman"/>
          <w:b/>
          <w:bCs/>
          <w:color w:val="000000" w:themeColor="text1"/>
        </w:rPr>
        <w:t xml:space="preserve"> la formation</w:t>
      </w:r>
      <w:r w:rsidR="008E190D">
        <w:rPr>
          <w:rFonts w:ascii="Times New Roman" w:hAnsi="Times New Roman" w:cs="Times New Roman"/>
          <w:b/>
          <w:bCs/>
          <w:color w:val="000000" w:themeColor="text1"/>
        </w:rPr>
        <w:t xml:space="preserve"> et de l’appui-conseil</w:t>
      </w:r>
    </w:p>
    <w:p w14:paraId="0F432B50" w14:textId="732654B0" w:rsidR="006A3256" w:rsidRDefault="00C0601E" w:rsidP="00F8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mission est la formation. Il propose </w:t>
      </w:r>
      <w:r w:rsidR="00A71C55">
        <w:rPr>
          <w:rFonts w:ascii="Times New Roman" w:hAnsi="Times New Roman" w:cs="Times New Roman"/>
          <w:sz w:val="24"/>
          <w:szCs w:val="24"/>
        </w:rPr>
        <w:t xml:space="preserve">des </w:t>
      </w:r>
      <w:r w:rsidR="00C97E0A">
        <w:rPr>
          <w:rFonts w:ascii="Times New Roman" w:hAnsi="Times New Roman" w:cs="Times New Roman"/>
          <w:sz w:val="24"/>
          <w:szCs w:val="24"/>
        </w:rPr>
        <w:t>t</w:t>
      </w:r>
      <w:r w:rsidR="00A71C55">
        <w:rPr>
          <w:rFonts w:ascii="Times New Roman" w:hAnsi="Times New Roman" w:cs="Times New Roman"/>
          <w:sz w:val="24"/>
          <w:szCs w:val="24"/>
        </w:rPr>
        <w:t xml:space="preserve">ermes de références sur </w:t>
      </w:r>
      <w:r>
        <w:rPr>
          <w:rFonts w:ascii="Times New Roman" w:hAnsi="Times New Roman" w:cs="Times New Roman"/>
          <w:sz w:val="24"/>
          <w:szCs w:val="24"/>
        </w:rPr>
        <w:t>des thématiques d’actual</w:t>
      </w:r>
      <w:r w:rsidR="00A71C55">
        <w:rPr>
          <w:rFonts w:ascii="Times New Roman" w:hAnsi="Times New Roman" w:cs="Times New Roman"/>
          <w:sz w:val="24"/>
          <w:szCs w:val="24"/>
        </w:rPr>
        <w:t>ité. Il est charg</w:t>
      </w:r>
      <w:r w:rsidR="00304F98">
        <w:rPr>
          <w:rFonts w:ascii="Times New Roman" w:hAnsi="Times New Roman" w:cs="Times New Roman"/>
          <w:sz w:val="24"/>
          <w:szCs w:val="24"/>
        </w:rPr>
        <w:t>é</w:t>
      </w:r>
      <w:r w:rsidR="00A71C55">
        <w:rPr>
          <w:rFonts w:ascii="Times New Roman" w:hAnsi="Times New Roman" w:cs="Times New Roman"/>
          <w:sz w:val="24"/>
          <w:szCs w:val="24"/>
        </w:rPr>
        <w:t xml:space="preserve"> de l’élaboration des modules de formation, </w:t>
      </w:r>
      <w:r w:rsidR="00BD3F5E">
        <w:rPr>
          <w:rFonts w:ascii="Times New Roman" w:hAnsi="Times New Roman" w:cs="Times New Roman"/>
          <w:sz w:val="24"/>
          <w:szCs w:val="24"/>
        </w:rPr>
        <w:t>accompagnes les entreprises du publique et du privé</w:t>
      </w:r>
      <w:r w:rsidR="00B13243">
        <w:rPr>
          <w:rFonts w:ascii="Times New Roman" w:hAnsi="Times New Roman" w:cs="Times New Roman"/>
          <w:sz w:val="24"/>
          <w:szCs w:val="24"/>
        </w:rPr>
        <w:t xml:space="preserve"> dans la mise en œuvre de leur stratégie en mettant à leur disposition </w:t>
      </w:r>
      <w:r w:rsidR="008E190D">
        <w:rPr>
          <w:rFonts w:ascii="Times New Roman" w:hAnsi="Times New Roman" w:cs="Times New Roman"/>
          <w:sz w:val="24"/>
          <w:szCs w:val="24"/>
        </w:rPr>
        <w:t>les outils</w:t>
      </w:r>
      <w:r w:rsidR="00B13243">
        <w:rPr>
          <w:rFonts w:ascii="Times New Roman" w:hAnsi="Times New Roman" w:cs="Times New Roman"/>
          <w:sz w:val="24"/>
          <w:szCs w:val="24"/>
        </w:rPr>
        <w:t xml:space="preserve"> appropri</w:t>
      </w:r>
      <w:r w:rsidR="00304F98">
        <w:rPr>
          <w:rFonts w:ascii="Times New Roman" w:hAnsi="Times New Roman" w:cs="Times New Roman"/>
          <w:sz w:val="24"/>
          <w:szCs w:val="24"/>
        </w:rPr>
        <w:t>és dans le cadre du management et du leadership. Les activités essentiellement menées par se</w:t>
      </w:r>
      <w:r w:rsidR="00B81130">
        <w:rPr>
          <w:rFonts w:ascii="Times New Roman" w:hAnsi="Times New Roman" w:cs="Times New Roman"/>
          <w:sz w:val="24"/>
          <w:szCs w:val="24"/>
        </w:rPr>
        <w:t>s</w:t>
      </w:r>
      <w:r w:rsidR="00304F98">
        <w:rPr>
          <w:rFonts w:ascii="Times New Roman" w:hAnsi="Times New Roman" w:cs="Times New Roman"/>
          <w:sz w:val="24"/>
          <w:szCs w:val="24"/>
        </w:rPr>
        <w:t xml:space="preserve"> département</w:t>
      </w:r>
      <w:r w:rsidR="00B81130">
        <w:rPr>
          <w:rFonts w:ascii="Times New Roman" w:hAnsi="Times New Roman" w:cs="Times New Roman"/>
          <w:sz w:val="24"/>
          <w:szCs w:val="24"/>
        </w:rPr>
        <w:t>s</w:t>
      </w:r>
      <w:r w:rsidR="00304F98">
        <w:rPr>
          <w:rFonts w:ascii="Times New Roman" w:hAnsi="Times New Roman" w:cs="Times New Roman"/>
          <w:sz w:val="24"/>
          <w:szCs w:val="24"/>
        </w:rPr>
        <w:t xml:space="preserve"> sont</w:t>
      </w:r>
      <w:r w:rsidR="008E190D">
        <w:rPr>
          <w:rFonts w:ascii="Times New Roman" w:hAnsi="Times New Roman" w:cs="Times New Roman"/>
          <w:sz w:val="24"/>
          <w:szCs w:val="24"/>
        </w:rPr>
        <w:t> :</w:t>
      </w:r>
    </w:p>
    <w:p w14:paraId="1EE154A3" w14:textId="665EF915" w:rsidR="008E190D" w:rsidRDefault="00190C27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 de formation dans divers domaines</w:t>
      </w:r>
      <w:r w:rsidR="00925983">
        <w:rPr>
          <w:rFonts w:ascii="Times New Roman" w:hAnsi="Times New Roman" w:cs="Times New Roman"/>
          <w:sz w:val="24"/>
          <w:szCs w:val="24"/>
        </w:rPr>
        <w:t> ;</w:t>
      </w:r>
    </w:p>
    <w:p w14:paraId="4578AA03" w14:textId="648684F3" w:rsidR="00925983" w:rsidRDefault="00925983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 d’ateliers ;</w:t>
      </w:r>
    </w:p>
    <w:p w14:paraId="17A754D1" w14:textId="0891722D" w:rsidR="002C5066" w:rsidRDefault="002C5066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Accompagnement des </w:t>
      </w:r>
      <w:r w:rsidR="00113AAE">
        <w:rPr>
          <w:rFonts w:ascii="Times New Roman" w:hAnsi="Times New Roman" w:cs="Times New Roman"/>
          <w:sz w:val="24"/>
          <w:szCs w:val="24"/>
        </w:rPr>
        <w:t>entreprises.</w:t>
      </w:r>
    </w:p>
    <w:p w14:paraId="411F02CA" w14:textId="77777777" w:rsidR="00925983" w:rsidRDefault="00AD7B26" w:rsidP="00F85622">
      <w:pPr>
        <w:pStyle w:val="Titre3"/>
        <w:numPr>
          <w:ilvl w:val="1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7B26">
        <w:rPr>
          <w:rFonts w:ascii="Times New Roman" w:hAnsi="Times New Roman" w:cs="Times New Roman"/>
          <w:b/>
          <w:bCs/>
          <w:color w:val="000000" w:themeColor="text1"/>
        </w:rPr>
        <w:lastRenderedPageBreak/>
        <w:t>Le département des études</w:t>
      </w:r>
    </w:p>
    <w:p w14:paraId="5DBAE715" w14:textId="77777777" w:rsidR="00AD7B26" w:rsidRDefault="00AD7B26" w:rsidP="00F8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mission de ce département </w:t>
      </w:r>
      <w:r w:rsidR="00426111">
        <w:rPr>
          <w:rFonts w:ascii="Times New Roman" w:hAnsi="Times New Roman" w:cs="Times New Roman"/>
          <w:sz w:val="24"/>
          <w:szCs w:val="24"/>
        </w:rPr>
        <w:t>c’</w:t>
      </w:r>
      <w:r w:rsidR="00AE6426">
        <w:rPr>
          <w:rFonts w:ascii="Times New Roman" w:hAnsi="Times New Roman" w:cs="Times New Roman"/>
          <w:sz w:val="24"/>
          <w:szCs w:val="24"/>
        </w:rPr>
        <w:t>est de réaliser des études au profit des structure privés et publiques</w:t>
      </w:r>
      <w:r w:rsidR="00B538A3">
        <w:rPr>
          <w:rFonts w:ascii="Times New Roman" w:hAnsi="Times New Roman" w:cs="Times New Roman"/>
          <w:sz w:val="24"/>
          <w:szCs w:val="24"/>
        </w:rPr>
        <w:t xml:space="preserve"> pour </w:t>
      </w:r>
      <w:r w:rsidR="00E20FE3">
        <w:rPr>
          <w:rFonts w:ascii="Times New Roman" w:hAnsi="Times New Roman" w:cs="Times New Roman"/>
          <w:sz w:val="24"/>
          <w:szCs w:val="24"/>
        </w:rPr>
        <w:t>la maîtrise de</w:t>
      </w:r>
      <w:r w:rsidR="00B538A3">
        <w:rPr>
          <w:rFonts w:ascii="Times New Roman" w:hAnsi="Times New Roman" w:cs="Times New Roman"/>
          <w:sz w:val="24"/>
          <w:szCs w:val="24"/>
        </w:rPr>
        <w:t xml:space="preserve"> le</w:t>
      </w:r>
      <w:r w:rsidR="00E20FE3">
        <w:rPr>
          <w:rFonts w:ascii="Times New Roman" w:hAnsi="Times New Roman" w:cs="Times New Roman"/>
          <w:sz w:val="24"/>
          <w:szCs w:val="24"/>
        </w:rPr>
        <w:t>ur environnement respectif</w:t>
      </w:r>
      <w:r w:rsidR="005737ED">
        <w:rPr>
          <w:rFonts w:ascii="Times New Roman" w:hAnsi="Times New Roman" w:cs="Times New Roman"/>
          <w:sz w:val="24"/>
          <w:szCs w:val="24"/>
        </w:rPr>
        <w:t>s</w:t>
      </w:r>
      <w:r w:rsidR="009F4928">
        <w:rPr>
          <w:rFonts w:ascii="Times New Roman" w:hAnsi="Times New Roman" w:cs="Times New Roman"/>
          <w:sz w:val="24"/>
          <w:szCs w:val="24"/>
        </w:rPr>
        <w:t>.</w:t>
      </w:r>
      <w:r w:rsidR="00BF4B51">
        <w:rPr>
          <w:rFonts w:ascii="Times New Roman" w:hAnsi="Times New Roman" w:cs="Times New Roman"/>
          <w:sz w:val="24"/>
          <w:szCs w:val="24"/>
        </w:rPr>
        <w:t xml:space="preserve"> Il intervient dans :</w:t>
      </w:r>
    </w:p>
    <w:p w14:paraId="663FF974" w14:textId="598B7076" w:rsidR="00BF4B51" w:rsidRDefault="00BF4B51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étude</w:t>
      </w:r>
      <w:r w:rsidR="00D863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d’impact </w:t>
      </w:r>
      <w:r w:rsidR="00D863C1">
        <w:rPr>
          <w:rFonts w:ascii="Times New Roman" w:hAnsi="Times New Roman" w:cs="Times New Roman"/>
          <w:sz w:val="24"/>
          <w:szCs w:val="24"/>
        </w:rPr>
        <w:t>environnemental</w:t>
      </w:r>
      <w:r w:rsidR="00BF13A8">
        <w:rPr>
          <w:rFonts w:ascii="Times New Roman" w:hAnsi="Times New Roman" w:cs="Times New Roman"/>
          <w:sz w:val="24"/>
          <w:szCs w:val="24"/>
        </w:rPr>
        <w:t xml:space="preserve"> et social ;</w:t>
      </w:r>
    </w:p>
    <w:p w14:paraId="3F51B567" w14:textId="77777777" w:rsidR="00D863C1" w:rsidRDefault="00D863C1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E1EFC">
        <w:rPr>
          <w:rFonts w:ascii="Times New Roman" w:hAnsi="Times New Roman" w:cs="Times New Roman"/>
          <w:sz w:val="24"/>
          <w:szCs w:val="24"/>
        </w:rPr>
        <w:t>a</w:t>
      </w:r>
      <w:r w:rsidR="0026098C">
        <w:rPr>
          <w:rFonts w:ascii="Times New Roman" w:hAnsi="Times New Roman" w:cs="Times New Roman"/>
          <w:sz w:val="24"/>
          <w:szCs w:val="24"/>
        </w:rPr>
        <w:t xml:space="preserve"> recherche </w:t>
      </w:r>
      <w:r>
        <w:rPr>
          <w:rFonts w:ascii="Times New Roman" w:hAnsi="Times New Roman" w:cs="Times New Roman"/>
          <w:sz w:val="24"/>
          <w:szCs w:val="24"/>
        </w:rPr>
        <w:t>hydraulique ;</w:t>
      </w:r>
    </w:p>
    <w:p w14:paraId="3CA8F73A" w14:textId="77777777" w:rsidR="00D863C1" w:rsidRDefault="00D863C1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recherche en mine et carrière</w:t>
      </w:r>
      <w:r w:rsidR="00C52800">
        <w:rPr>
          <w:rFonts w:ascii="Times New Roman" w:hAnsi="Times New Roman" w:cs="Times New Roman"/>
          <w:sz w:val="24"/>
          <w:szCs w:val="24"/>
        </w:rPr>
        <w:t>.</w:t>
      </w:r>
    </w:p>
    <w:p w14:paraId="3921387F" w14:textId="0D203F51" w:rsidR="00BA14BC" w:rsidRDefault="00BA14BC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Etude de faisabilité</w:t>
      </w:r>
      <w:r w:rsidR="0026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 entreprises ;</w:t>
      </w:r>
    </w:p>
    <w:p w14:paraId="4A814477" w14:textId="77777777" w:rsidR="00D37292" w:rsidRDefault="00DE1EFC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Elaboration de plan de développement ;</w:t>
      </w:r>
    </w:p>
    <w:p w14:paraId="5C2C6B63" w14:textId="77777777" w:rsidR="002E5ECE" w:rsidRDefault="002E5ECE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Elaboration de plan d’action ;</w:t>
      </w:r>
    </w:p>
    <w:p w14:paraId="2F208CDB" w14:textId="77777777" w:rsidR="00127DA4" w:rsidRDefault="00127DA4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des organisations</w:t>
      </w:r>
      <w:r w:rsidR="00135B26">
        <w:rPr>
          <w:rFonts w:ascii="Times New Roman" w:hAnsi="Times New Roman" w:cs="Times New Roman"/>
          <w:sz w:val="24"/>
          <w:szCs w:val="24"/>
        </w:rPr>
        <w:t> ;</w:t>
      </w:r>
    </w:p>
    <w:p w14:paraId="3E5E0176" w14:textId="77777777" w:rsidR="00BF60D3" w:rsidRDefault="00BF60D3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juridique des projets ;</w:t>
      </w:r>
    </w:p>
    <w:p w14:paraId="17C7E749" w14:textId="77777777" w:rsidR="00BA14BC" w:rsidRPr="00127DA4" w:rsidRDefault="00127DA4" w:rsidP="004D3B07">
      <w:pPr>
        <w:pStyle w:val="Titre3"/>
        <w:numPr>
          <w:ilvl w:val="1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7DA4">
        <w:rPr>
          <w:rFonts w:ascii="Times New Roman" w:hAnsi="Times New Roman" w:cs="Times New Roman"/>
          <w:b/>
          <w:bCs/>
          <w:color w:val="000000" w:themeColor="text1"/>
        </w:rPr>
        <w:t>Le département des réalisations</w:t>
      </w:r>
    </w:p>
    <w:p w14:paraId="6B00A625" w14:textId="77777777" w:rsidR="00127DA4" w:rsidRDefault="00974CB6" w:rsidP="00F8562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département </w:t>
      </w:r>
      <w:r w:rsidR="005B03FA">
        <w:rPr>
          <w:rFonts w:ascii="Times New Roman" w:hAnsi="Times New Roman" w:cs="Times New Roman"/>
          <w:sz w:val="24"/>
          <w:szCs w:val="24"/>
        </w:rPr>
        <w:t>des réalisations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C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pour mission les </w:t>
      </w:r>
      <w:r w:rsidR="005B03FA">
        <w:rPr>
          <w:rFonts w:ascii="Times New Roman" w:hAnsi="Times New Roman" w:cs="Times New Roman"/>
          <w:sz w:val="24"/>
          <w:szCs w:val="24"/>
        </w:rPr>
        <w:t>constructions, les aménagements, les entretien</w:t>
      </w:r>
      <w:r w:rsidR="00875C61">
        <w:rPr>
          <w:rFonts w:ascii="Times New Roman" w:hAnsi="Times New Roman" w:cs="Times New Roman"/>
          <w:sz w:val="24"/>
          <w:szCs w:val="24"/>
        </w:rPr>
        <w:t xml:space="preserve">s d’équipement au profit des organisations publiques et privés. </w:t>
      </w:r>
      <w:r w:rsidR="002934C8">
        <w:rPr>
          <w:rFonts w:ascii="Times New Roman" w:hAnsi="Times New Roman" w:cs="Times New Roman"/>
          <w:sz w:val="24"/>
          <w:szCs w:val="24"/>
        </w:rPr>
        <w:t>Il intervient :</w:t>
      </w:r>
    </w:p>
    <w:p w14:paraId="12F2D65A" w14:textId="77777777" w:rsidR="00BF1EAA" w:rsidRDefault="002934C8" w:rsidP="00F8562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réalisation d’ouvrages hydrauliques</w:t>
      </w:r>
      <w:r w:rsidR="002F575F">
        <w:rPr>
          <w:rFonts w:ascii="Times New Roman" w:hAnsi="Times New Roman" w:cs="Times New Roman"/>
          <w:sz w:val="24"/>
          <w:szCs w:val="24"/>
        </w:rPr>
        <w:t xml:space="preserve"> et</w:t>
      </w:r>
      <w:r w:rsidR="00BF1EAA">
        <w:rPr>
          <w:rFonts w:ascii="Times New Roman" w:hAnsi="Times New Roman" w:cs="Times New Roman"/>
          <w:sz w:val="24"/>
          <w:szCs w:val="24"/>
        </w:rPr>
        <w:t xml:space="preserve"> miniers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1A46DFCA" w14:textId="77777777" w:rsidR="008756DD" w:rsidRDefault="008756DD" w:rsidP="008756D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suivi évaluation des projets et programmes ;</w:t>
      </w:r>
    </w:p>
    <w:p w14:paraId="20EFD2B6" w14:textId="77777777" w:rsidR="001B13CC" w:rsidRPr="002E5ECE" w:rsidRDefault="001B13CC" w:rsidP="001B13CC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Suivi juridique des dossiers demande de titres miniers.</w:t>
      </w:r>
    </w:p>
    <w:p w14:paraId="76B98DA8" w14:textId="77777777" w:rsidR="0034648F" w:rsidRDefault="0034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7C4F61" w14:textId="77777777" w:rsidR="005B26A2" w:rsidRDefault="0034648F" w:rsidP="00A801D6">
      <w:pPr>
        <w:pStyle w:val="Titre1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19048959"/>
      <w:r w:rsidRPr="00346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LES PARTENAIRES DU CACER</w:t>
      </w:r>
      <w:bookmarkEnd w:id="9"/>
    </w:p>
    <w:p w14:paraId="06FE2511" w14:textId="77777777" w:rsidR="004D3B07" w:rsidRDefault="00A76871" w:rsidP="00A7687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7D6A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Ministère</w:t>
      </w:r>
      <w:r w:rsidR="007D6AC3">
        <w:rPr>
          <w:rFonts w:ascii="Times New Roman" w:hAnsi="Times New Roman" w:cs="Times New Roman"/>
          <w:sz w:val="24"/>
          <w:szCs w:val="24"/>
        </w:rPr>
        <w:t>s ;</w:t>
      </w:r>
    </w:p>
    <w:p w14:paraId="5EE0B512" w14:textId="77777777" w:rsidR="00A76871" w:rsidRDefault="007D6AC3" w:rsidP="00A7687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collectivités territoriales ;</w:t>
      </w:r>
    </w:p>
    <w:p w14:paraId="6D8F60B5" w14:textId="77777777" w:rsidR="007D6AC3" w:rsidRDefault="006C2B29" w:rsidP="00CB75C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7D6AC3">
        <w:rPr>
          <w:rFonts w:ascii="Times New Roman" w:hAnsi="Times New Roman" w:cs="Times New Roman"/>
          <w:sz w:val="24"/>
          <w:szCs w:val="24"/>
        </w:rPr>
        <w:t>ONG ;</w:t>
      </w:r>
    </w:p>
    <w:p w14:paraId="307DF28C" w14:textId="77777777" w:rsidR="00CB75C1" w:rsidRDefault="00C8476D" w:rsidP="00CB75C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Organisations de la société civile ;</w:t>
      </w:r>
    </w:p>
    <w:p w14:paraId="6ACEA2D3" w14:textId="77777777" w:rsidR="00C8476D" w:rsidRDefault="00C8476D" w:rsidP="00CB75C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sociétés privées ;</w:t>
      </w:r>
    </w:p>
    <w:p w14:paraId="14495AD0" w14:textId="77777777" w:rsidR="00C8476D" w:rsidRPr="00CB75C1" w:rsidRDefault="00C8476D" w:rsidP="00CB75C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ambassades et consulats.</w:t>
      </w:r>
    </w:p>
    <w:p w14:paraId="5D2D8F3D" w14:textId="77777777" w:rsidR="004D3B07" w:rsidRPr="004D3B07" w:rsidRDefault="004D3B07" w:rsidP="006C2B29">
      <w:pPr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4D3B07" w:rsidRPr="004D3B07" w:rsidSect="004B5D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ACDC3" w14:textId="77777777" w:rsidR="009622D0" w:rsidRDefault="009622D0" w:rsidP="00293A28">
      <w:pPr>
        <w:spacing w:after="0" w:line="240" w:lineRule="auto"/>
      </w:pPr>
      <w:r>
        <w:separator/>
      </w:r>
    </w:p>
  </w:endnote>
  <w:endnote w:type="continuationSeparator" w:id="0">
    <w:p w14:paraId="201FD5DD" w14:textId="77777777" w:rsidR="009622D0" w:rsidRDefault="009622D0" w:rsidP="0029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400642"/>
      <w:docPartObj>
        <w:docPartGallery w:val="Page Numbers (Bottom of Page)"/>
        <w:docPartUnique/>
      </w:docPartObj>
    </w:sdtPr>
    <w:sdtEndPr/>
    <w:sdtContent>
      <w:p w14:paraId="67403C42" w14:textId="77777777" w:rsidR="00FA4E13" w:rsidRPr="0055648F" w:rsidRDefault="004B5DE1" w:rsidP="003C63B1">
        <w:pPr>
          <w:pBdr>
            <w:top w:val="threeDEngrave" w:sz="24" w:space="1" w:color="C5E0B3" w:themeColor="accent6" w:themeTint="66"/>
          </w:pBdr>
          <w:jc w:val="center"/>
          <w:rPr>
            <w:rFonts w:ascii="Harlow Solid Italic" w:hAnsi="Harlow Solid Italic" w:cs="Times New Roman"/>
            <w:b/>
            <w:bCs/>
            <w:color w:val="000000" w:themeColor="text1"/>
            <w:sz w:val="24"/>
            <w:szCs w:val="24"/>
          </w:rPr>
        </w:pPr>
        <w:r w:rsidRPr="0055648F">
          <w:rPr>
            <w:noProof/>
            <w:color w:val="000000" w:themeColor="text1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0D7E98" wp14:editId="09BE976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3" name="Grou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6F82EF" w14:textId="77777777" w:rsidR="004B5DE1" w:rsidRDefault="004B5D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0D7E98" id="Groupe 13" o:spid="_x0000_s1035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6/ZwMAACkJAAAOAAAAZHJzL2Uyb0RvYy54bWzUVm1r2zAQ/j7YfxD6njpKnDdTp5S8lEG3&#10;lbXbd8WWbTFb8iQlTjf233eS7DTJyhgdFJaCK/l0p0fPPXfy5dW+KtGOKc2liDG56GPERCJTLvIY&#10;f35Y96YYaUNFSkspWIwfmcZX87dvLps6YgNZyDJlCkEQoaOmjnFhTB0FgU4KVlF9IWsmwJhJVVED&#10;U5UHqaINRK/KYNDvj4NGqrRWMmFaw9ulN+K5i59lLDEfs0wzg8oYAzbjnso9N/YZzC9plCtaFzxp&#10;YdAXoKgoF7DpIdSSGoq2iv8WquKJklpm5iKRVSCzjCfMnQFOQ/pnp7lRclu7s+RRk9cHmoDaM55e&#10;HDb5sLtTiKeQuyFGglaQI7ctQ/AC2GnqPIJFN6q+r++UPyIMb2XyVYM5OLfbee4Xo03zXqYQkG6N&#10;dOzsM1XZEHButHdJeDwkge0NSuBlOBxPp5CqBEwTMp6RkU9SUkAmrReZhAAVrCQcz2adcdW6g7P3&#10;JWTgjAGN/LYOagvNngsEp5841f/G6X1Ba+ZSpS1dHadhx+k1UODWoMnE0+rWLYTnNNmLllMk5KKg&#10;Imdu9cNjDfwR6wHwj1zsRENCnucYZSWvv1jHI7YHhBDP22g4dSBo1JHe8h2GfquOMhrVSpsbJitk&#10;BzHWRlGeF2YhhYDaksrvQHe32liMTw52YyHXvCzhPY1KgZoYz0aDkYOkZclTa7Q2rfLNolRoR6FI&#10;J2v75w4MluNlUAwidcEKRtNVOzaUl34Mm5fCxoNDAZx25Kvwx6w/W01X07AXDsarXthfLnvX60XY&#10;G6/JZLQcLheLJflpoZEwKniaMmHRdR2BhH+njrY3+Vo+9IQDDcFpdMcXgO3+O9AuzTazXqIbmT7e&#10;qS79INjXUu6oU+4nyDPosWRoMj1SbtcNtG8FB9leKyUbmyAoqBPdeoc/69bmrO0Nz1V5p9ZDjduB&#10;l13XWc70qgC8E9yrKLTiBi6zklcxnvbtz4Kj0X8m15OiO6nNtfu1jB8te4GuzX6z99dOpymvdKSk&#10;v6PhmwIGhVTfMWrgfobe821LFcOofCdAWzMShvZCd5NwNBnARB1bNscWKhIIFePEKIz8ZGH8Z8C2&#10;Vrajdc1SSNuqM+7amVWrx9X2X1eA7iKB+9jVbfvtYC/847lb//SFM/8F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9DS+v2cD&#10;AAAp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6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NiwgAAANsAAAAPAAAAZHJzL2Rvd25yZXYueG1sRE9Na8JA&#10;EL0L/Q/LCL2ZjWJriVmlCEIupSSpPQ/ZMUmbnQ3ZNUZ/fbdQ6G0e73PS/WQ6MdLgWssKllEMgriy&#10;uuVawUd5XLyAcB5ZY2eZFNzIwX73MEsx0fbKOY2Fr0UIYZeggsb7PpHSVQ0ZdJHtiQN3toNBH+BQ&#10;Sz3gNYSbTq7i+FkabDk0NNjToaHqu7gYBU/Zxny5rMzvXpZvn2P33l9OUqnH+fS6BeFp8v/iP3em&#10;w/w1/P4SDpC7HwAAAP//AwBQSwECLQAUAAYACAAAACEA2+H2y+4AAACFAQAAEwAAAAAAAAAAAAAA&#10;AAAAAAAAW0NvbnRlbnRfVHlwZXNdLnhtbFBLAQItABQABgAIAAAAIQBa9CxbvwAAABUBAAALAAAA&#10;AAAAAAAAAAAAAB8BAABfcmVscy8ucmVsc1BLAQItABQABgAIAAAAIQDji1NiwgAAANsAAAAPAAAA&#10;AAAAAAAAAAAAAAcCAABkcnMvZG93bnJldi54bWxQSwUGAAAAAAMAAwC3AAAA9gIAAAAA&#10;" strokecolor="#7f7f7f"/>
                  <v:rect id="Rectangle 78" o:spid="_x0000_s1037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lZwwAAANsAAAAPAAAAZHJzL2Rvd25yZXYueG1sRE9Na8JA&#10;EL0X/A/LCL3VjQVL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GoKJWcMAAADbAAAADwAA&#10;AAAAAAAAAAAAAAAHAgAAZHJzL2Rvd25yZXYueG1sUEsFBgAAAAADAAMAtwAAAPcCAAAAAA==&#10;" filled="f" strokecolor="#7f7f7f">
                    <v:textbox>
                      <w:txbxContent>
                        <w:p w14:paraId="736F82EF" w14:textId="77777777" w:rsidR="004B5DE1" w:rsidRDefault="004B5D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FA4E13" w:rsidRPr="0055648F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FA4E13" w:rsidRPr="0055648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"</w:t>
        </w:r>
        <w:r w:rsidR="00FA4E13" w:rsidRPr="0055648F">
          <w:rPr>
            <w:rFonts w:ascii="Harlow Solid Italic" w:hAnsi="Harlow Solid Italic" w:cs="Times New Roman"/>
            <w:b/>
            <w:bCs/>
            <w:color w:val="000000" w:themeColor="text1"/>
            <w:sz w:val="24"/>
            <w:szCs w:val="24"/>
          </w:rPr>
          <w:t>L’expertise au service des peuples</w:t>
        </w:r>
        <w:r w:rsidR="00FA4E13" w:rsidRPr="0055648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"</w:t>
        </w:r>
      </w:p>
      <w:p w14:paraId="26548E8A" w14:textId="77777777" w:rsidR="004B5DE1" w:rsidRDefault="009622D0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9AE5B" w14:textId="77777777" w:rsidR="009622D0" w:rsidRDefault="009622D0" w:rsidP="00293A28">
      <w:pPr>
        <w:spacing w:after="0" w:line="240" w:lineRule="auto"/>
      </w:pPr>
      <w:r>
        <w:separator/>
      </w:r>
    </w:p>
  </w:footnote>
  <w:footnote w:type="continuationSeparator" w:id="0">
    <w:p w14:paraId="227CC6AF" w14:textId="77777777" w:rsidR="009622D0" w:rsidRDefault="009622D0" w:rsidP="0029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B401" w14:textId="3D0C9564" w:rsidR="00293A28" w:rsidRDefault="00D4552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C022F" wp14:editId="662D99EF">
              <wp:simplePos x="0" y="0"/>
              <wp:positionH relativeFrom="column">
                <wp:posOffset>1643899</wp:posOffset>
              </wp:positionH>
              <wp:positionV relativeFrom="paragraph">
                <wp:posOffset>-399704</wp:posOffset>
              </wp:positionV>
              <wp:extent cx="2942705" cy="77585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2705" cy="77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681741" w14:textId="36FA2CCA" w:rsidR="00D45525" w:rsidRDefault="00811BEF" w:rsidP="00D45525">
                          <w:pPr>
                            <w:jc w:val="center"/>
                          </w:pPr>
                          <w:r w:rsidRPr="00D45525">
                            <w:rPr>
                              <w:noProof/>
                            </w:rPr>
                            <w:drawing>
                              <wp:inline distT="0" distB="0" distL="0" distR="0" wp14:anchorId="089758C0" wp14:editId="02B1ED32">
                                <wp:extent cx="2427316" cy="666750"/>
                                <wp:effectExtent l="0" t="0" r="0" b="0"/>
                                <wp:docPr id="3" name="Image 3" descr="H:\WhatsApp Image 2022-12-14 at 14.14.59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:\WhatsApp Image 2022-12-14 at 14.14.59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2611" cy="6901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C022F" id="Rectangle 5" o:spid="_x0000_s1034" style="position:absolute;margin-left:129.45pt;margin-top:-31.45pt;width:231.7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GGiAIAAGcFAAAOAAAAZHJzL2Uyb0RvYy54bWysVMFu2zAMvQ/YPwi6r3aCZGmDOkXQosOA&#10;oi3aDj0rshQbkEWNUmJnXz9KdtyuLXYYloNCieQj+Uzy/KJrDNsr9DXYgk9Ocs6UlVDWdlvwH0/X&#10;X04580HYUhiwquAH5fnF6vOn89Yt1RQqMKVCRiDWL1tX8CoEt8wyLyvVCH8CTllSasBGBLriNitR&#10;tITemGya51+zFrB0CFJ5T69XvZKvEr7WSoY7rb0KzBSccgvpxHRu4pmtzsVyi8JVtRzSEP+QRSNq&#10;S0FHqCsRBNth/Q6qqSWCBx1OJDQZaF1LlWqgaib5m2oeK+FUqoXI8W6kyf8/WHm7v0dWlwWfc2ZF&#10;Q5/ogUgTdmsUm0d6WueXZPXo7nG4eRJjrZ3GJv5TFaxLlB5GSlUXmKTH6dlsusgJW5JusZifzhNo&#10;9uLt0IdvChoWhYIjRU9Miv2NDxSRTI8mMZiF69qY9NmM/eOBDONLFhPuU0xSOBgV7Yx9UJoqjUml&#10;AKnH1KVBthfUHUJKZcOkV1WiVP3zPKdf5IHgR490S4ARWVNCI/YAEPv3PXYPM9hHV5VadHTO/5ZY&#10;7zx6pMhgw+jc1BbwIwBDVQ2Re/sjST01kaXQbToyieIGygO1BEI/K97J65q+zI3w4V4gDQeNEQ18&#10;uKNDG2gLDoPEWQX466P3aE89S1rOWhq2gvufO4GKM/PdUjefTWazOJ3pMpsvpnTB15rNa43dNZdA&#10;X2xCq8XJJEb7YI6iRmieaS+sY1RSCSspdsFlwOPlMvRLgDaLVOt1MqOJdCLc2EcnI3gkOHbeU/cs&#10;0A3tGaixb+E4mGL5pkt72+hpYb0LoOvUwi+8DtTTNKceGjZPXBev78nqZT+ufgMAAP//AwBQSwME&#10;FAAGAAgAAAAhAPm4+RfgAAAACgEAAA8AAABkcnMvZG93bnJldi54bWxMj8tOwzAQRfdI/IM1SOxa&#10;B1ctaRqnAiSEUBcVhe4de5pExOModh79e8wKdjOaozvn5vvZtmzE3jeOJDwsE2BI2pmGKglfn6+L&#10;FJgPioxqHaGEK3rYF7c3ucqMm+gDx1OoWAwhnykJdQhdxrnXNVrll65DireL660Kce0rbno1xXDb&#10;cpEkG25VQ/FDrTp8qVF/nwYr4ewuz5PVJb2P12MzvB16rdODlPd389MOWMA5/MHwqx/VoYhOpRvI&#10;eNZKEOt0G1EJi42IQyQehVgBKyWstyvgRc7/Vyh+AAAA//8DAFBLAQItABQABgAIAAAAIQC2gziS&#10;/gAAAOEBAAATAAAAAAAAAAAAAAAAAAAAAABbQ29udGVudF9UeXBlc10ueG1sUEsBAi0AFAAGAAgA&#10;AAAhADj9If/WAAAAlAEAAAsAAAAAAAAAAAAAAAAALwEAAF9yZWxzLy5yZWxzUEsBAi0AFAAGAAgA&#10;AAAhAIxrsYaIAgAAZwUAAA4AAAAAAAAAAAAAAAAALgIAAGRycy9lMm9Eb2MueG1sUEsBAi0AFAAG&#10;AAgAAAAhAPm4+RfgAAAACgEAAA8AAAAAAAAAAAAAAAAA4gQAAGRycy9kb3ducmV2LnhtbFBLBQYA&#10;AAAABAAEAPMAAADvBQAAAAA=&#10;" filled="f" stroked="f" strokeweight="1pt">
              <v:textbox>
                <w:txbxContent>
                  <w:p w14:paraId="16681741" w14:textId="36FA2CCA" w:rsidR="00D45525" w:rsidRDefault="00811BEF" w:rsidP="00D45525">
                    <w:pPr>
                      <w:jc w:val="center"/>
                    </w:pPr>
                    <w:r w:rsidRPr="00D45525">
                      <w:rPr>
                        <w:noProof/>
                      </w:rPr>
                      <w:drawing>
                        <wp:inline distT="0" distB="0" distL="0" distR="0" wp14:anchorId="089758C0" wp14:editId="02B1ED32">
                          <wp:extent cx="2427316" cy="666750"/>
                          <wp:effectExtent l="0" t="0" r="0" b="0"/>
                          <wp:docPr id="3" name="Image 3" descr="H:\WhatsApp Image 2022-12-14 at 14.14.59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:\WhatsApp Image 2022-12-14 at 14.14.59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2611" cy="69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432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9pt;height:10.9pt" o:bullet="t">
        <v:imagedata r:id="rId1" o:title="msoC2F3"/>
      </v:shape>
    </w:pict>
  </w:numPicBullet>
  <w:abstractNum w:abstractNumId="0" w15:restartNumberingAfterBreak="0">
    <w:nsid w:val="04211C0D"/>
    <w:multiLevelType w:val="hybridMultilevel"/>
    <w:tmpl w:val="BA1A15C6"/>
    <w:lvl w:ilvl="0" w:tplc="5BF072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30F0"/>
    <w:multiLevelType w:val="hybridMultilevel"/>
    <w:tmpl w:val="0ECCF0C8"/>
    <w:lvl w:ilvl="0" w:tplc="DA7E982A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8C3"/>
    <w:multiLevelType w:val="hybridMultilevel"/>
    <w:tmpl w:val="4C0029B8"/>
    <w:lvl w:ilvl="0" w:tplc="5BBA84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9299B"/>
    <w:multiLevelType w:val="hybridMultilevel"/>
    <w:tmpl w:val="F35E212E"/>
    <w:lvl w:ilvl="0" w:tplc="AAE2406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15A02"/>
    <w:multiLevelType w:val="hybridMultilevel"/>
    <w:tmpl w:val="7BA6EF54"/>
    <w:lvl w:ilvl="0" w:tplc="D38062E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386A"/>
    <w:multiLevelType w:val="hybridMultilevel"/>
    <w:tmpl w:val="F74EF1E4"/>
    <w:lvl w:ilvl="0" w:tplc="040C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26EF5B21"/>
    <w:multiLevelType w:val="hybridMultilevel"/>
    <w:tmpl w:val="51605AFA"/>
    <w:lvl w:ilvl="0" w:tplc="445496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5E59"/>
    <w:multiLevelType w:val="hybridMultilevel"/>
    <w:tmpl w:val="C4F69D96"/>
    <w:lvl w:ilvl="0" w:tplc="6AC22A3C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47B70"/>
    <w:multiLevelType w:val="hybridMultilevel"/>
    <w:tmpl w:val="E36A03DC"/>
    <w:lvl w:ilvl="0" w:tplc="614E8A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01F"/>
    <w:multiLevelType w:val="hybridMultilevel"/>
    <w:tmpl w:val="843C7202"/>
    <w:lvl w:ilvl="0" w:tplc="34F86E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E4969"/>
    <w:multiLevelType w:val="hybridMultilevel"/>
    <w:tmpl w:val="29E25042"/>
    <w:lvl w:ilvl="0" w:tplc="637290BC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5212"/>
    <w:multiLevelType w:val="multilevel"/>
    <w:tmpl w:val="9CF01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377757"/>
    <w:multiLevelType w:val="multilevel"/>
    <w:tmpl w:val="3CB09E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8604D5A"/>
    <w:multiLevelType w:val="hybridMultilevel"/>
    <w:tmpl w:val="99A4B6F4"/>
    <w:lvl w:ilvl="0" w:tplc="22989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E624A"/>
    <w:multiLevelType w:val="hybridMultilevel"/>
    <w:tmpl w:val="CBBEF288"/>
    <w:lvl w:ilvl="0" w:tplc="4112C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C6AD4"/>
    <w:multiLevelType w:val="hybridMultilevel"/>
    <w:tmpl w:val="D55A70DA"/>
    <w:lvl w:ilvl="0" w:tplc="F5485588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66263"/>
    <w:multiLevelType w:val="multilevel"/>
    <w:tmpl w:val="74E01C8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50A2A5E"/>
    <w:multiLevelType w:val="hybridMultilevel"/>
    <w:tmpl w:val="197046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F610D"/>
    <w:multiLevelType w:val="multilevel"/>
    <w:tmpl w:val="150495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7F6FB8"/>
    <w:multiLevelType w:val="hybridMultilevel"/>
    <w:tmpl w:val="FF4CB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31C45"/>
    <w:multiLevelType w:val="hybridMultilevel"/>
    <w:tmpl w:val="BF408F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B3474"/>
    <w:multiLevelType w:val="hybridMultilevel"/>
    <w:tmpl w:val="DADE319E"/>
    <w:lvl w:ilvl="0" w:tplc="06CE6CF2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17067"/>
    <w:multiLevelType w:val="hybridMultilevel"/>
    <w:tmpl w:val="0C50A1D4"/>
    <w:lvl w:ilvl="0" w:tplc="3FC6FA1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9651DA"/>
    <w:multiLevelType w:val="hybridMultilevel"/>
    <w:tmpl w:val="D8641F7C"/>
    <w:lvl w:ilvl="0" w:tplc="6310FB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05ADF"/>
    <w:multiLevelType w:val="hybridMultilevel"/>
    <w:tmpl w:val="78A4C4F6"/>
    <w:lvl w:ilvl="0" w:tplc="431CE660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7"/>
  </w:num>
  <w:num w:numId="5">
    <w:abstractNumId w:val="9"/>
  </w:num>
  <w:num w:numId="6">
    <w:abstractNumId w:val="21"/>
  </w:num>
  <w:num w:numId="7">
    <w:abstractNumId w:val="22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16"/>
  </w:num>
  <w:num w:numId="13">
    <w:abstractNumId w:val="24"/>
  </w:num>
  <w:num w:numId="14">
    <w:abstractNumId w:val="11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2"/>
  </w:num>
  <w:num w:numId="20">
    <w:abstractNumId w:val="8"/>
  </w:num>
  <w:num w:numId="21">
    <w:abstractNumId w:val="18"/>
  </w:num>
  <w:num w:numId="22">
    <w:abstractNumId w:val="19"/>
  </w:num>
  <w:num w:numId="23">
    <w:abstractNumId w:val="23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A"/>
    <w:rsid w:val="000018B6"/>
    <w:rsid w:val="00012078"/>
    <w:rsid w:val="00012574"/>
    <w:rsid w:val="00015CBC"/>
    <w:rsid w:val="00022408"/>
    <w:rsid w:val="00024820"/>
    <w:rsid w:val="000277C0"/>
    <w:rsid w:val="00030779"/>
    <w:rsid w:val="000419AC"/>
    <w:rsid w:val="00046E87"/>
    <w:rsid w:val="00057507"/>
    <w:rsid w:val="0005781A"/>
    <w:rsid w:val="00062D6F"/>
    <w:rsid w:val="00082AE2"/>
    <w:rsid w:val="000841F8"/>
    <w:rsid w:val="000879DA"/>
    <w:rsid w:val="000928BD"/>
    <w:rsid w:val="0009290A"/>
    <w:rsid w:val="00097698"/>
    <w:rsid w:val="000A3829"/>
    <w:rsid w:val="000A748A"/>
    <w:rsid w:val="000B1C14"/>
    <w:rsid w:val="000B5D67"/>
    <w:rsid w:val="000D46AC"/>
    <w:rsid w:val="000E139C"/>
    <w:rsid w:val="000E5E66"/>
    <w:rsid w:val="000E6B25"/>
    <w:rsid w:val="001070B1"/>
    <w:rsid w:val="00113AAE"/>
    <w:rsid w:val="001144F6"/>
    <w:rsid w:val="001149FB"/>
    <w:rsid w:val="001156D7"/>
    <w:rsid w:val="00116148"/>
    <w:rsid w:val="00122B37"/>
    <w:rsid w:val="00125191"/>
    <w:rsid w:val="00125310"/>
    <w:rsid w:val="001257D8"/>
    <w:rsid w:val="0012596D"/>
    <w:rsid w:val="00127DA4"/>
    <w:rsid w:val="00134CC2"/>
    <w:rsid w:val="0013553E"/>
    <w:rsid w:val="00135B26"/>
    <w:rsid w:val="001442EB"/>
    <w:rsid w:val="001458D1"/>
    <w:rsid w:val="00147EC6"/>
    <w:rsid w:val="001553D7"/>
    <w:rsid w:val="00155B02"/>
    <w:rsid w:val="00156C80"/>
    <w:rsid w:val="0017122B"/>
    <w:rsid w:val="001822D8"/>
    <w:rsid w:val="0018383C"/>
    <w:rsid w:val="0018397D"/>
    <w:rsid w:val="001860E4"/>
    <w:rsid w:val="001876A2"/>
    <w:rsid w:val="00190C27"/>
    <w:rsid w:val="001936C9"/>
    <w:rsid w:val="001A00A1"/>
    <w:rsid w:val="001A06D4"/>
    <w:rsid w:val="001A225F"/>
    <w:rsid w:val="001A51DA"/>
    <w:rsid w:val="001B13CC"/>
    <w:rsid w:val="001B294C"/>
    <w:rsid w:val="001B404B"/>
    <w:rsid w:val="001B605B"/>
    <w:rsid w:val="001C4627"/>
    <w:rsid w:val="001C6700"/>
    <w:rsid w:val="001C7B04"/>
    <w:rsid w:val="001D2F2C"/>
    <w:rsid w:val="001D69F2"/>
    <w:rsid w:val="001E3BE9"/>
    <w:rsid w:val="001F1995"/>
    <w:rsid w:val="001F7275"/>
    <w:rsid w:val="001F7A53"/>
    <w:rsid w:val="0020175E"/>
    <w:rsid w:val="00204EB5"/>
    <w:rsid w:val="002075C8"/>
    <w:rsid w:val="00207C1B"/>
    <w:rsid w:val="00210B2A"/>
    <w:rsid w:val="002112FD"/>
    <w:rsid w:val="00217814"/>
    <w:rsid w:val="00233C4A"/>
    <w:rsid w:val="00241216"/>
    <w:rsid w:val="00244C37"/>
    <w:rsid w:val="00247428"/>
    <w:rsid w:val="002476BD"/>
    <w:rsid w:val="00247AF7"/>
    <w:rsid w:val="002541E5"/>
    <w:rsid w:val="00255A37"/>
    <w:rsid w:val="0026098C"/>
    <w:rsid w:val="002655AA"/>
    <w:rsid w:val="00265859"/>
    <w:rsid w:val="002771D4"/>
    <w:rsid w:val="00285D95"/>
    <w:rsid w:val="00286008"/>
    <w:rsid w:val="002934C8"/>
    <w:rsid w:val="00293A28"/>
    <w:rsid w:val="002A2D44"/>
    <w:rsid w:val="002A732A"/>
    <w:rsid w:val="002B28E2"/>
    <w:rsid w:val="002B3DDF"/>
    <w:rsid w:val="002B7C63"/>
    <w:rsid w:val="002C1CC5"/>
    <w:rsid w:val="002C3247"/>
    <w:rsid w:val="002C5066"/>
    <w:rsid w:val="002E306F"/>
    <w:rsid w:val="002E5ECE"/>
    <w:rsid w:val="002F350C"/>
    <w:rsid w:val="002F575F"/>
    <w:rsid w:val="00304F98"/>
    <w:rsid w:val="00306464"/>
    <w:rsid w:val="00310A77"/>
    <w:rsid w:val="00311FBC"/>
    <w:rsid w:val="00337FC0"/>
    <w:rsid w:val="003401DF"/>
    <w:rsid w:val="0034648F"/>
    <w:rsid w:val="00346FC8"/>
    <w:rsid w:val="003502EA"/>
    <w:rsid w:val="00366793"/>
    <w:rsid w:val="00371DEA"/>
    <w:rsid w:val="00375835"/>
    <w:rsid w:val="00375A07"/>
    <w:rsid w:val="00383A8B"/>
    <w:rsid w:val="0039374F"/>
    <w:rsid w:val="00395175"/>
    <w:rsid w:val="003A2C45"/>
    <w:rsid w:val="003B30B4"/>
    <w:rsid w:val="003B7AE9"/>
    <w:rsid w:val="003C63B1"/>
    <w:rsid w:val="003D2832"/>
    <w:rsid w:val="003F07AA"/>
    <w:rsid w:val="003F288F"/>
    <w:rsid w:val="003F36DC"/>
    <w:rsid w:val="003F7032"/>
    <w:rsid w:val="003F7663"/>
    <w:rsid w:val="003F77A0"/>
    <w:rsid w:val="004079BE"/>
    <w:rsid w:val="0041770F"/>
    <w:rsid w:val="00426111"/>
    <w:rsid w:val="004320FC"/>
    <w:rsid w:val="00443750"/>
    <w:rsid w:val="00450D5C"/>
    <w:rsid w:val="00454E1D"/>
    <w:rsid w:val="00467BC3"/>
    <w:rsid w:val="00470243"/>
    <w:rsid w:val="00491570"/>
    <w:rsid w:val="004932CD"/>
    <w:rsid w:val="00496839"/>
    <w:rsid w:val="004B07F9"/>
    <w:rsid w:val="004B5DE1"/>
    <w:rsid w:val="004C6190"/>
    <w:rsid w:val="004C7C2B"/>
    <w:rsid w:val="004D3B07"/>
    <w:rsid w:val="004D3B9E"/>
    <w:rsid w:val="004D7017"/>
    <w:rsid w:val="004E1EDF"/>
    <w:rsid w:val="004E5D80"/>
    <w:rsid w:val="004E674D"/>
    <w:rsid w:val="004F751D"/>
    <w:rsid w:val="005009AF"/>
    <w:rsid w:val="00500B5B"/>
    <w:rsid w:val="005050E5"/>
    <w:rsid w:val="00520265"/>
    <w:rsid w:val="00521228"/>
    <w:rsid w:val="00522041"/>
    <w:rsid w:val="00527063"/>
    <w:rsid w:val="005313E1"/>
    <w:rsid w:val="005334C1"/>
    <w:rsid w:val="00540EEB"/>
    <w:rsid w:val="00544207"/>
    <w:rsid w:val="00545E2E"/>
    <w:rsid w:val="0054603E"/>
    <w:rsid w:val="005506AC"/>
    <w:rsid w:val="00554049"/>
    <w:rsid w:val="00554E1D"/>
    <w:rsid w:val="005558D5"/>
    <w:rsid w:val="0055648F"/>
    <w:rsid w:val="005602C8"/>
    <w:rsid w:val="005737ED"/>
    <w:rsid w:val="005A4D93"/>
    <w:rsid w:val="005B03FA"/>
    <w:rsid w:val="005B1E71"/>
    <w:rsid w:val="005B26A2"/>
    <w:rsid w:val="005B2B53"/>
    <w:rsid w:val="005B3888"/>
    <w:rsid w:val="005B4CA0"/>
    <w:rsid w:val="005B5C72"/>
    <w:rsid w:val="005C0C9D"/>
    <w:rsid w:val="005C744C"/>
    <w:rsid w:val="005D188D"/>
    <w:rsid w:val="005D660B"/>
    <w:rsid w:val="005D7136"/>
    <w:rsid w:val="005E1EC5"/>
    <w:rsid w:val="005E25DE"/>
    <w:rsid w:val="005E6164"/>
    <w:rsid w:val="005E7C2B"/>
    <w:rsid w:val="005F0ECA"/>
    <w:rsid w:val="005F5CEC"/>
    <w:rsid w:val="00600ED3"/>
    <w:rsid w:val="00611D19"/>
    <w:rsid w:val="00612BEA"/>
    <w:rsid w:val="006509B9"/>
    <w:rsid w:val="00673DC6"/>
    <w:rsid w:val="00675212"/>
    <w:rsid w:val="00684C92"/>
    <w:rsid w:val="00686432"/>
    <w:rsid w:val="00691F1E"/>
    <w:rsid w:val="00697E2B"/>
    <w:rsid w:val="006A3256"/>
    <w:rsid w:val="006A68BD"/>
    <w:rsid w:val="006A767B"/>
    <w:rsid w:val="006B5C94"/>
    <w:rsid w:val="006C2B29"/>
    <w:rsid w:val="006D5C17"/>
    <w:rsid w:val="006F21F3"/>
    <w:rsid w:val="006F35B9"/>
    <w:rsid w:val="006F4AE5"/>
    <w:rsid w:val="00705763"/>
    <w:rsid w:val="007163AC"/>
    <w:rsid w:val="00732EF8"/>
    <w:rsid w:val="007367EE"/>
    <w:rsid w:val="00740DC2"/>
    <w:rsid w:val="00740EA9"/>
    <w:rsid w:val="00753F05"/>
    <w:rsid w:val="00754846"/>
    <w:rsid w:val="007671AE"/>
    <w:rsid w:val="00767B54"/>
    <w:rsid w:val="00772CD4"/>
    <w:rsid w:val="0077322A"/>
    <w:rsid w:val="0077775F"/>
    <w:rsid w:val="007923B3"/>
    <w:rsid w:val="0079494C"/>
    <w:rsid w:val="00796C72"/>
    <w:rsid w:val="007A18EC"/>
    <w:rsid w:val="007A1C24"/>
    <w:rsid w:val="007A3014"/>
    <w:rsid w:val="007B14E5"/>
    <w:rsid w:val="007B7506"/>
    <w:rsid w:val="007D03D9"/>
    <w:rsid w:val="007D1452"/>
    <w:rsid w:val="007D198B"/>
    <w:rsid w:val="007D6AC3"/>
    <w:rsid w:val="007E7FCD"/>
    <w:rsid w:val="007F6665"/>
    <w:rsid w:val="008004D3"/>
    <w:rsid w:val="00811BEF"/>
    <w:rsid w:val="00811CD2"/>
    <w:rsid w:val="00812C99"/>
    <w:rsid w:val="008158D2"/>
    <w:rsid w:val="00817150"/>
    <w:rsid w:val="0082041B"/>
    <w:rsid w:val="00824F7F"/>
    <w:rsid w:val="0083041B"/>
    <w:rsid w:val="00830C23"/>
    <w:rsid w:val="0083706A"/>
    <w:rsid w:val="00841451"/>
    <w:rsid w:val="00843244"/>
    <w:rsid w:val="00844823"/>
    <w:rsid w:val="008453D1"/>
    <w:rsid w:val="008478A5"/>
    <w:rsid w:val="00851461"/>
    <w:rsid w:val="008528A6"/>
    <w:rsid w:val="00855CAA"/>
    <w:rsid w:val="00861B1A"/>
    <w:rsid w:val="00873EF5"/>
    <w:rsid w:val="008756DD"/>
    <w:rsid w:val="00875C61"/>
    <w:rsid w:val="00875CBF"/>
    <w:rsid w:val="0088299E"/>
    <w:rsid w:val="008837DE"/>
    <w:rsid w:val="00896B87"/>
    <w:rsid w:val="008A409D"/>
    <w:rsid w:val="008C3E8A"/>
    <w:rsid w:val="008D1D42"/>
    <w:rsid w:val="008D38BD"/>
    <w:rsid w:val="008E0C49"/>
    <w:rsid w:val="008E190D"/>
    <w:rsid w:val="008E3616"/>
    <w:rsid w:val="00905A39"/>
    <w:rsid w:val="00910E6D"/>
    <w:rsid w:val="00914AA2"/>
    <w:rsid w:val="009163F0"/>
    <w:rsid w:val="0091674F"/>
    <w:rsid w:val="00924848"/>
    <w:rsid w:val="00925983"/>
    <w:rsid w:val="009259A9"/>
    <w:rsid w:val="00927216"/>
    <w:rsid w:val="0092734C"/>
    <w:rsid w:val="00930F68"/>
    <w:rsid w:val="00935590"/>
    <w:rsid w:val="009418FE"/>
    <w:rsid w:val="00947294"/>
    <w:rsid w:val="00962029"/>
    <w:rsid w:val="009622D0"/>
    <w:rsid w:val="00972142"/>
    <w:rsid w:val="0097422A"/>
    <w:rsid w:val="00974CB6"/>
    <w:rsid w:val="00976131"/>
    <w:rsid w:val="009A43F7"/>
    <w:rsid w:val="009A603B"/>
    <w:rsid w:val="009B1688"/>
    <w:rsid w:val="009C3E5C"/>
    <w:rsid w:val="009C786F"/>
    <w:rsid w:val="009D2046"/>
    <w:rsid w:val="009E1625"/>
    <w:rsid w:val="009E2044"/>
    <w:rsid w:val="009E6A39"/>
    <w:rsid w:val="009E6D9F"/>
    <w:rsid w:val="009F0D6D"/>
    <w:rsid w:val="009F2F60"/>
    <w:rsid w:val="009F4928"/>
    <w:rsid w:val="00A00CCC"/>
    <w:rsid w:val="00A03B01"/>
    <w:rsid w:val="00A118B1"/>
    <w:rsid w:val="00A1678F"/>
    <w:rsid w:val="00A2422F"/>
    <w:rsid w:val="00A34D41"/>
    <w:rsid w:val="00A42DEE"/>
    <w:rsid w:val="00A452BE"/>
    <w:rsid w:val="00A501BA"/>
    <w:rsid w:val="00A514AA"/>
    <w:rsid w:val="00A5227E"/>
    <w:rsid w:val="00A5489D"/>
    <w:rsid w:val="00A57306"/>
    <w:rsid w:val="00A71C55"/>
    <w:rsid w:val="00A76871"/>
    <w:rsid w:val="00A77B8B"/>
    <w:rsid w:val="00A801D6"/>
    <w:rsid w:val="00A823DE"/>
    <w:rsid w:val="00A836BF"/>
    <w:rsid w:val="00A87B87"/>
    <w:rsid w:val="00AA5CC4"/>
    <w:rsid w:val="00AB21C2"/>
    <w:rsid w:val="00AB5A92"/>
    <w:rsid w:val="00AC2D33"/>
    <w:rsid w:val="00AC2F14"/>
    <w:rsid w:val="00AC6539"/>
    <w:rsid w:val="00AD0438"/>
    <w:rsid w:val="00AD7B26"/>
    <w:rsid w:val="00AE13EE"/>
    <w:rsid w:val="00AE6426"/>
    <w:rsid w:val="00AF45C0"/>
    <w:rsid w:val="00AF58DA"/>
    <w:rsid w:val="00B018E7"/>
    <w:rsid w:val="00B01C64"/>
    <w:rsid w:val="00B0329C"/>
    <w:rsid w:val="00B0640A"/>
    <w:rsid w:val="00B12C02"/>
    <w:rsid w:val="00B13243"/>
    <w:rsid w:val="00B13F5B"/>
    <w:rsid w:val="00B31523"/>
    <w:rsid w:val="00B32C9A"/>
    <w:rsid w:val="00B36A47"/>
    <w:rsid w:val="00B51ABC"/>
    <w:rsid w:val="00B538A3"/>
    <w:rsid w:val="00B57362"/>
    <w:rsid w:val="00B61375"/>
    <w:rsid w:val="00B63121"/>
    <w:rsid w:val="00B6706B"/>
    <w:rsid w:val="00B81130"/>
    <w:rsid w:val="00B840D4"/>
    <w:rsid w:val="00B85BE8"/>
    <w:rsid w:val="00B90772"/>
    <w:rsid w:val="00B95A49"/>
    <w:rsid w:val="00BA0AA9"/>
    <w:rsid w:val="00BA14BC"/>
    <w:rsid w:val="00BA5358"/>
    <w:rsid w:val="00BA726C"/>
    <w:rsid w:val="00BB2547"/>
    <w:rsid w:val="00BD3F5E"/>
    <w:rsid w:val="00BD7423"/>
    <w:rsid w:val="00BE5340"/>
    <w:rsid w:val="00BF13A8"/>
    <w:rsid w:val="00BF1EAA"/>
    <w:rsid w:val="00BF3B27"/>
    <w:rsid w:val="00BF4B51"/>
    <w:rsid w:val="00BF60D3"/>
    <w:rsid w:val="00C03F81"/>
    <w:rsid w:val="00C0601E"/>
    <w:rsid w:val="00C106AD"/>
    <w:rsid w:val="00C1163F"/>
    <w:rsid w:val="00C25009"/>
    <w:rsid w:val="00C35C39"/>
    <w:rsid w:val="00C36AF7"/>
    <w:rsid w:val="00C52800"/>
    <w:rsid w:val="00C62397"/>
    <w:rsid w:val="00C652DB"/>
    <w:rsid w:val="00C6550D"/>
    <w:rsid w:val="00C7167A"/>
    <w:rsid w:val="00C841AF"/>
    <w:rsid w:val="00C8476D"/>
    <w:rsid w:val="00C90F52"/>
    <w:rsid w:val="00C92139"/>
    <w:rsid w:val="00C92309"/>
    <w:rsid w:val="00C9255B"/>
    <w:rsid w:val="00C96F49"/>
    <w:rsid w:val="00C97E0A"/>
    <w:rsid w:val="00CB1BA0"/>
    <w:rsid w:val="00CB2527"/>
    <w:rsid w:val="00CB75C1"/>
    <w:rsid w:val="00CC7B62"/>
    <w:rsid w:val="00CD3189"/>
    <w:rsid w:val="00CD7BEF"/>
    <w:rsid w:val="00CE1634"/>
    <w:rsid w:val="00CE3748"/>
    <w:rsid w:val="00CE4F8E"/>
    <w:rsid w:val="00CE5A42"/>
    <w:rsid w:val="00CE6AC1"/>
    <w:rsid w:val="00CF01F1"/>
    <w:rsid w:val="00CF6751"/>
    <w:rsid w:val="00D01E49"/>
    <w:rsid w:val="00D043A5"/>
    <w:rsid w:val="00D058F5"/>
    <w:rsid w:val="00D0687F"/>
    <w:rsid w:val="00D10C54"/>
    <w:rsid w:val="00D135AB"/>
    <w:rsid w:val="00D20011"/>
    <w:rsid w:val="00D22252"/>
    <w:rsid w:val="00D37292"/>
    <w:rsid w:val="00D42477"/>
    <w:rsid w:val="00D45525"/>
    <w:rsid w:val="00D45C51"/>
    <w:rsid w:val="00D622B7"/>
    <w:rsid w:val="00D628CF"/>
    <w:rsid w:val="00D715FC"/>
    <w:rsid w:val="00D86290"/>
    <w:rsid w:val="00D863C1"/>
    <w:rsid w:val="00D87017"/>
    <w:rsid w:val="00D93F3A"/>
    <w:rsid w:val="00D95172"/>
    <w:rsid w:val="00D96B25"/>
    <w:rsid w:val="00DB0A0E"/>
    <w:rsid w:val="00DC7FFC"/>
    <w:rsid w:val="00DD3422"/>
    <w:rsid w:val="00DD5213"/>
    <w:rsid w:val="00DE1EFC"/>
    <w:rsid w:val="00DE26BB"/>
    <w:rsid w:val="00E14780"/>
    <w:rsid w:val="00E16657"/>
    <w:rsid w:val="00E20FE3"/>
    <w:rsid w:val="00E258DE"/>
    <w:rsid w:val="00E26074"/>
    <w:rsid w:val="00E26348"/>
    <w:rsid w:val="00E41177"/>
    <w:rsid w:val="00E45265"/>
    <w:rsid w:val="00E5389F"/>
    <w:rsid w:val="00E53DDE"/>
    <w:rsid w:val="00E81FB8"/>
    <w:rsid w:val="00E8772B"/>
    <w:rsid w:val="00E93420"/>
    <w:rsid w:val="00EA261A"/>
    <w:rsid w:val="00EB1067"/>
    <w:rsid w:val="00EB7159"/>
    <w:rsid w:val="00EC2899"/>
    <w:rsid w:val="00EC36E4"/>
    <w:rsid w:val="00EC7CD9"/>
    <w:rsid w:val="00ED10AF"/>
    <w:rsid w:val="00EE1373"/>
    <w:rsid w:val="00EE146C"/>
    <w:rsid w:val="00EE16E3"/>
    <w:rsid w:val="00EE3E8E"/>
    <w:rsid w:val="00EE4EF6"/>
    <w:rsid w:val="00F03FF5"/>
    <w:rsid w:val="00F043C9"/>
    <w:rsid w:val="00F1354B"/>
    <w:rsid w:val="00F14193"/>
    <w:rsid w:val="00F16D88"/>
    <w:rsid w:val="00F32336"/>
    <w:rsid w:val="00F62D7B"/>
    <w:rsid w:val="00F6599E"/>
    <w:rsid w:val="00F80DF9"/>
    <w:rsid w:val="00F821CD"/>
    <w:rsid w:val="00F85622"/>
    <w:rsid w:val="00F85962"/>
    <w:rsid w:val="00F928A0"/>
    <w:rsid w:val="00F93AC8"/>
    <w:rsid w:val="00F95074"/>
    <w:rsid w:val="00FA1D9C"/>
    <w:rsid w:val="00FA4E13"/>
    <w:rsid w:val="00FB393D"/>
    <w:rsid w:val="00FC5F02"/>
    <w:rsid w:val="00FD24FD"/>
    <w:rsid w:val="00FE1FB9"/>
    <w:rsid w:val="00FE7C6D"/>
    <w:rsid w:val="00FF0292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A3ED"/>
  <w15:chartTrackingRefBased/>
  <w15:docId w15:val="{D0B9A93F-C658-4F54-9FAF-5A456B0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7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C2D3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C2D33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9D20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9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263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D70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A28"/>
  </w:style>
  <w:style w:type="paragraph" w:styleId="Pieddepage">
    <w:name w:val="footer"/>
    <w:basedOn w:val="Normal"/>
    <w:link w:val="PieddepageCar"/>
    <w:uiPriority w:val="99"/>
    <w:unhideWhenUsed/>
    <w:rsid w:val="0029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A28"/>
  </w:style>
  <w:style w:type="paragraph" w:styleId="TM1">
    <w:name w:val="toc 1"/>
    <w:basedOn w:val="Normal"/>
    <w:next w:val="Normal"/>
    <w:autoRedefine/>
    <w:uiPriority w:val="39"/>
    <w:unhideWhenUsed/>
    <w:rsid w:val="003B7AE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7AE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3B7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D1E6-85B7-4C78-99AA-F289C228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2022-12-27T10:25:00Z</cp:lastPrinted>
  <dcterms:created xsi:type="dcterms:W3CDTF">2023-01-05T13:42:00Z</dcterms:created>
  <dcterms:modified xsi:type="dcterms:W3CDTF">2023-01-05T15:30:00Z</dcterms:modified>
</cp:coreProperties>
</file>